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Default="00046EE4" w:rsidP="00046E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E4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«Игровая гимнастика для малышей»</w:t>
      </w:r>
    </w:p>
    <w:p w:rsidR="00046EE4" w:rsidRPr="00046EE4" w:rsidRDefault="00046EE4" w:rsidP="0004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E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46EE4">
        <w:rPr>
          <w:rFonts w:ascii="Times New Roman" w:hAnsi="Times New Roman" w:cs="Times New Roman"/>
          <w:b/>
          <w:sz w:val="28"/>
          <w:szCs w:val="28"/>
        </w:rPr>
        <w:t>«Игровая гимнастика для малышей»</w:t>
      </w:r>
      <w:r w:rsidRPr="00046EE4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046EE4"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физкультурно-спортивную </w:t>
      </w:r>
      <w:r w:rsidRPr="00046EE4">
        <w:rPr>
          <w:rFonts w:ascii="Times New Roman" w:hAnsi="Times New Roman" w:cs="Times New Roman"/>
          <w:sz w:val="28"/>
          <w:szCs w:val="28"/>
        </w:rPr>
        <w:t>направленность и реализуется в творческом объединении «</w:t>
      </w:r>
      <w:proofErr w:type="spellStart"/>
      <w:r w:rsidRPr="00046EE4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Pr="00046EE4">
        <w:rPr>
          <w:rFonts w:ascii="Times New Roman" w:hAnsi="Times New Roman" w:cs="Times New Roman"/>
          <w:b/>
          <w:sz w:val="28"/>
          <w:szCs w:val="28"/>
        </w:rPr>
        <w:t>».</w:t>
      </w:r>
    </w:p>
    <w:p w:rsidR="00046EE4" w:rsidRPr="00046EE4" w:rsidRDefault="00046EE4" w:rsidP="0004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6EE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046E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6EE4">
        <w:rPr>
          <w:rFonts w:ascii="Times New Roman" w:hAnsi="Times New Roman" w:cs="Times New Roman"/>
          <w:sz w:val="28"/>
          <w:szCs w:val="28"/>
        </w:rPr>
        <w:t>совершенствование физического развития и укрепление здоровья детей через использование упражнений игрового стретчинга</w:t>
      </w:r>
    </w:p>
    <w:p w:rsidR="00046EE4" w:rsidRPr="00046EE4" w:rsidRDefault="00046EE4" w:rsidP="0004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E4">
        <w:rPr>
          <w:rFonts w:ascii="Times New Roman" w:hAnsi="Times New Roman" w:cs="Times New Roman"/>
          <w:sz w:val="28"/>
          <w:szCs w:val="28"/>
        </w:rPr>
        <w:t xml:space="preserve">Для достижения целей формируются следующие </w:t>
      </w:r>
      <w:r w:rsidRPr="00046EE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46EE4">
        <w:rPr>
          <w:rFonts w:ascii="Times New Roman" w:hAnsi="Times New Roman" w:cs="Times New Roman"/>
          <w:sz w:val="28"/>
          <w:szCs w:val="28"/>
        </w:rPr>
        <w:t>:</w:t>
      </w:r>
    </w:p>
    <w:p w:rsidR="00046EE4" w:rsidRPr="00046EE4" w:rsidRDefault="00046EE4" w:rsidP="0004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E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46EE4" w:rsidRPr="00046EE4" w:rsidRDefault="00046EE4" w:rsidP="00046E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E4">
        <w:rPr>
          <w:rFonts w:ascii="Times New Roman" w:hAnsi="Times New Roman" w:cs="Times New Roman"/>
          <w:sz w:val="28"/>
          <w:szCs w:val="28"/>
        </w:rPr>
        <w:t>развивать мышечную силу, гибкость, выносливость; содействовать развитию чувства ритма, музыкального слуха, памяти, умения согласовывать движения с музыкой; формировать навыки выразительности, пластичности, грациозности и изящества танцевальных движений и танцев; развивать ручную умелость и мелкую моторику;</w:t>
      </w:r>
    </w:p>
    <w:p w:rsidR="00046EE4" w:rsidRPr="00046EE4" w:rsidRDefault="00046EE4" w:rsidP="00046E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E4">
        <w:rPr>
          <w:rFonts w:ascii="Times New Roman" w:hAnsi="Times New Roman" w:cs="Times New Roman"/>
          <w:sz w:val="28"/>
          <w:szCs w:val="28"/>
        </w:rPr>
        <w:t xml:space="preserve">развивать мышление, воображение, находчивость и познавательную активность; формировать навыки самостоятельного выражения движений под музыку; воспитывать умения эмоционального выражения движений под музыку. </w:t>
      </w:r>
    </w:p>
    <w:p w:rsidR="00046EE4" w:rsidRPr="00046EE4" w:rsidRDefault="00046EE4" w:rsidP="00046E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E4">
        <w:rPr>
          <w:rFonts w:ascii="Times New Roman" w:hAnsi="Times New Roman" w:cs="Times New Roman"/>
          <w:sz w:val="28"/>
          <w:szCs w:val="28"/>
        </w:rPr>
        <w:t>обогащать двигательный опыт для развития мышечной силы, гибкости, выносливости; скоростных, силовых и координационных способностей по средствам игрового стретчинга;</w:t>
      </w:r>
    </w:p>
    <w:p w:rsidR="00046EE4" w:rsidRPr="00046EE4" w:rsidRDefault="00046EE4" w:rsidP="00046EE4">
      <w:pPr>
        <w:pStyle w:val="a3"/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 xml:space="preserve">Обучающие: </w:t>
      </w:r>
    </w:p>
    <w:p w:rsidR="00046EE4" w:rsidRPr="00046EE4" w:rsidRDefault="00046EE4" w:rsidP="00046EE4">
      <w:pPr>
        <w:pStyle w:val="a3"/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  <w:u w:val="single"/>
        </w:rPr>
      </w:pPr>
      <w:r w:rsidRPr="00046EE4">
        <w:rPr>
          <w:sz w:val="28"/>
          <w:szCs w:val="28"/>
        </w:rPr>
        <w:t>формировать умение начинать и заканчивать движение вместе с музыкой;</w:t>
      </w:r>
    </w:p>
    <w:p w:rsidR="00046EE4" w:rsidRPr="00046EE4" w:rsidRDefault="00046EE4" w:rsidP="00046EE4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46EE4">
        <w:rPr>
          <w:sz w:val="28"/>
          <w:szCs w:val="28"/>
        </w:rPr>
        <w:t>познакомить детей с упражнениями игрового стретчинга и элементами акробатики через игровые формы обучения;</w:t>
      </w:r>
    </w:p>
    <w:p w:rsidR="00046EE4" w:rsidRPr="00046EE4" w:rsidRDefault="00046EE4" w:rsidP="00046EE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>упражнять детей младшего дошкольного возраста в удерживании статических поз - 7-10 секунд</w:t>
      </w:r>
    </w:p>
    <w:p w:rsidR="00046EE4" w:rsidRPr="00046EE4" w:rsidRDefault="00046EE4" w:rsidP="00046EE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>учить выражать эмоции в мимике и пантомимике -  радость, грусть, страх и т.д., контрастные по характеру настроения, например: «Зайчик испугался…», «Мишка радуется…» и др.;</w:t>
      </w:r>
    </w:p>
    <w:p w:rsidR="00046EE4" w:rsidRPr="00046EE4" w:rsidRDefault="00046EE4" w:rsidP="00046EE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>тренировать подвижность: изменение движений в соответствии с различным темпом.</w:t>
      </w:r>
    </w:p>
    <w:p w:rsidR="00046EE4" w:rsidRPr="00046EE4" w:rsidRDefault="00046EE4" w:rsidP="00046EE4">
      <w:pPr>
        <w:pStyle w:val="a3"/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 xml:space="preserve">Воспитывающие: </w:t>
      </w:r>
    </w:p>
    <w:p w:rsidR="00046EE4" w:rsidRPr="00046EE4" w:rsidRDefault="00046EE4" w:rsidP="00046EE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>воспитывать умение чувствовать настроение музыки, понимать состояние образа и выражать это в пластике;</w:t>
      </w:r>
    </w:p>
    <w:p w:rsidR="00046EE4" w:rsidRPr="00046EE4" w:rsidRDefault="00046EE4" w:rsidP="00046EE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>воспитывать смелость, настойчивость, чувства дружбы и товарищества;</w:t>
      </w:r>
    </w:p>
    <w:p w:rsidR="00046EE4" w:rsidRPr="00046EE4" w:rsidRDefault="00046EE4" w:rsidP="00046EE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 xml:space="preserve">воспитывать интерес к занятиям физической культурой. </w:t>
      </w:r>
    </w:p>
    <w:p w:rsidR="00046EE4" w:rsidRPr="00046EE4" w:rsidRDefault="00046EE4" w:rsidP="00046EE4">
      <w:pPr>
        <w:pStyle w:val="a3"/>
        <w:ind w:left="0" w:firstLine="709"/>
        <w:rPr>
          <w:sz w:val="28"/>
          <w:szCs w:val="28"/>
        </w:rPr>
      </w:pPr>
      <w:r w:rsidRPr="00046EE4">
        <w:rPr>
          <w:sz w:val="28"/>
          <w:szCs w:val="28"/>
        </w:rPr>
        <w:t>Оздоровительные:</w:t>
      </w:r>
    </w:p>
    <w:p w:rsidR="00046EE4" w:rsidRPr="00046EE4" w:rsidRDefault="00046EE4" w:rsidP="0004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E4">
        <w:rPr>
          <w:rFonts w:ascii="Times New Roman" w:hAnsi="Times New Roman" w:cs="Times New Roman"/>
          <w:sz w:val="28"/>
          <w:szCs w:val="28"/>
        </w:rPr>
        <w:t xml:space="preserve">Способствовать укреплению здоровья: оптимизации роста и развития опорно-двигательного аппарата; формированию правильной осанки; профилактике плоскостопия; развитию и функциональному </w:t>
      </w:r>
      <w:r w:rsidRPr="00046EE4">
        <w:rPr>
          <w:rFonts w:ascii="Times New Roman" w:hAnsi="Times New Roman" w:cs="Times New Roman"/>
          <w:sz w:val="28"/>
          <w:szCs w:val="28"/>
        </w:rPr>
        <w:lastRenderedPageBreak/>
        <w:t>совершенствованию органов дыхания, кровообращения, сердечно - сосудистой и нервной систем организма.</w:t>
      </w:r>
    </w:p>
    <w:p w:rsidR="00046EE4" w:rsidRPr="00046EE4" w:rsidRDefault="00046EE4" w:rsidP="0004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E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Отличительной особенностью </w:t>
      </w:r>
      <w:r w:rsidRPr="00046EE4">
        <w:rPr>
          <w:rFonts w:ascii="Times New Roman" w:eastAsia="Calibri" w:hAnsi="Times New Roman" w:cs="Times New Roman"/>
          <w:iCs/>
          <w:sz w:val="28"/>
          <w:szCs w:val="28"/>
        </w:rPr>
        <w:t>данной программы является:</w:t>
      </w:r>
      <w:r w:rsidRPr="00046EE4">
        <w:rPr>
          <w:rFonts w:ascii="Times New Roman" w:hAnsi="Times New Roman" w:cs="Times New Roman"/>
          <w:sz w:val="28"/>
          <w:szCs w:val="28"/>
        </w:rPr>
        <w:t xml:space="preserve"> ее направленность на увеличение подвижности суставов. Комплексы упражнений основаны на статичных растяжках мышц тела, позвоночника и позволяют предотвратить нарушения осанки и справить ее, оказывает глубокое оздоровительное воздействие на весь организм. Мышцы становятся более эластичными и гибкими, меньше подвержены травмам и дольше сохраняют работоспособность. Развивается </w:t>
      </w:r>
      <w:proofErr w:type="spellStart"/>
      <w:proofErr w:type="gramStart"/>
      <w:r w:rsidRPr="00046EE4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046EE4">
        <w:rPr>
          <w:rFonts w:ascii="Times New Roman" w:hAnsi="Times New Roman" w:cs="Times New Roman"/>
          <w:sz w:val="28"/>
          <w:szCs w:val="28"/>
        </w:rPr>
        <w:t xml:space="preserve">, дыхательная и нервная системы ребенка. </w:t>
      </w:r>
    </w:p>
    <w:p w:rsidR="00046EE4" w:rsidRPr="0038771F" w:rsidRDefault="00046EE4" w:rsidP="00046EE4">
      <w:pPr>
        <w:pStyle w:val="a4"/>
        <w:ind w:firstLine="709"/>
        <w:rPr>
          <w:b w:val="0"/>
          <w:szCs w:val="28"/>
        </w:rPr>
      </w:pPr>
      <w:proofErr w:type="gramStart"/>
      <w:r w:rsidRPr="005C277C">
        <w:rPr>
          <w:szCs w:val="28"/>
        </w:rPr>
        <w:t xml:space="preserve">Новизна </w:t>
      </w:r>
      <w:r w:rsidRPr="005C277C">
        <w:rPr>
          <w:b w:val="0"/>
          <w:szCs w:val="28"/>
        </w:rPr>
        <w:t>данной</w:t>
      </w:r>
      <w:r>
        <w:rPr>
          <w:b w:val="0"/>
          <w:szCs w:val="28"/>
        </w:rPr>
        <w:t xml:space="preserve"> </w:t>
      </w:r>
      <w:r w:rsidRPr="005C277C">
        <w:rPr>
          <w:b w:val="0"/>
          <w:szCs w:val="28"/>
        </w:rPr>
        <w:t>программы обусловлена включением в игры – занятия</w:t>
      </w:r>
      <w:r w:rsidRPr="00EF270E">
        <w:rPr>
          <w:b w:val="0"/>
          <w:szCs w:val="28"/>
        </w:rPr>
        <w:t xml:space="preserve"> танцевально </w:t>
      </w:r>
      <w:r w:rsidRPr="00EF270E">
        <w:rPr>
          <w:szCs w:val="28"/>
        </w:rPr>
        <w:t xml:space="preserve">- </w:t>
      </w:r>
      <w:r w:rsidRPr="00EF270E">
        <w:rPr>
          <w:b w:val="0"/>
          <w:szCs w:val="28"/>
        </w:rPr>
        <w:t xml:space="preserve">ритмических композиции Т. Суворовой «Танцевальная ритмика для детей» и Е.Железновой </w:t>
      </w:r>
      <w:r>
        <w:rPr>
          <w:b w:val="0"/>
          <w:szCs w:val="28"/>
        </w:rPr>
        <w:t xml:space="preserve"> </w:t>
      </w:r>
      <w:r w:rsidRPr="00EF270E">
        <w:rPr>
          <w:b w:val="0"/>
          <w:szCs w:val="28"/>
        </w:rPr>
        <w:t>«Игровая гимнастика».</w:t>
      </w:r>
      <w:proofErr w:type="gramEnd"/>
    </w:p>
    <w:p w:rsidR="00046EE4" w:rsidRPr="00046EE4" w:rsidRDefault="00046EE4" w:rsidP="00046EE4">
      <w:pPr>
        <w:pStyle w:val="a3"/>
        <w:ind w:left="0" w:firstLine="709"/>
        <w:jc w:val="both"/>
        <w:rPr>
          <w:sz w:val="28"/>
          <w:szCs w:val="28"/>
        </w:rPr>
      </w:pPr>
      <w:r w:rsidRPr="00046EE4">
        <w:rPr>
          <w:b/>
          <w:sz w:val="28"/>
          <w:szCs w:val="28"/>
        </w:rPr>
        <w:t>Актуальность</w:t>
      </w:r>
      <w:r w:rsidRPr="00046EE4">
        <w:rPr>
          <w:sz w:val="28"/>
          <w:szCs w:val="28"/>
        </w:rPr>
        <w:t xml:space="preserve"> заключается</w:t>
      </w:r>
      <w:r w:rsidRPr="00046EE4">
        <w:rPr>
          <w:b/>
          <w:sz w:val="28"/>
          <w:szCs w:val="28"/>
        </w:rPr>
        <w:t xml:space="preserve"> </w:t>
      </w:r>
      <w:r w:rsidRPr="00046EE4">
        <w:rPr>
          <w:sz w:val="28"/>
          <w:szCs w:val="28"/>
        </w:rPr>
        <w:t xml:space="preserve">в повышении уровня физической подготовленности детей и их интереса к занятиям физическими упражнениями, целенаправленном развитии двигательных способностей, укреплении здоровья, профилактике заболеваний </w:t>
      </w:r>
      <w:proofErr w:type="spellStart"/>
      <w:r w:rsidRPr="00046EE4">
        <w:rPr>
          <w:sz w:val="28"/>
          <w:szCs w:val="28"/>
        </w:rPr>
        <w:t>опорно</w:t>
      </w:r>
      <w:proofErr w:type="spellEnd"/>
      <w:r w:rsidRPr="00046EE4">
        <w:rPr>
          <w:sz w:val="28"/>
          <w:szCs w:val="28"/>
        </w:rPr>
        <w:t xml:space="preserve"> – двигательного аппарата, формировании физической культуры личности, представлений о здоровом образе жизни. </w:t>
      </w:r>
    </w:p>
    <w:p w:rsidR="00046EE4" w:rsidRPr="00046EE4" w:rsidRDefault="00046EE4" w:rsidP="00046EE4">
      <w:pPr>
        <w:pStyle w:val="a3"/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>Многообразие физических упражнений и методов их применения, составляющих содержание программы, позволяет целенаправленно воздействовать на развитие всех основных функций и систем организма в соответствии с двигательными возможностями ребенка.</w:t>
      </w:r>
    </w:p>
    <w:p w:rsidR="00046EE4" w:rsidRPr="00046EE4" w:rsidRDefault="00046EE4" w:rsidP="00046EE4">
      <w:pPr>
        <w:pStyle w:val="a3"/>
        <w:ind w:left="0" w:firstLine="709"/>
        <w:jc w:val="both"/>
        <w:rPr>
          <w:sz w:val="28"/>
          <w:szCs w:val="28"/>
        </w:rPr>
      </w:pPr>
      <w:r w:rsidRPr="00046EE4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046EE4">
        <w:rPr>
          <w:bCs/>
          <w:color w:val="000000"/>
          <w:sz w:val="28"/>
          <w:szCs w:val="28"/>
        </w:rPr>
        <w:t>. Н</w:t>
      </w:r>
      <w:r w:rsidRPr="00046EE4">
        <w:rPr>
          <w:sz w:val="28"/>
          <w:szCs w:val="28"/>
        </w:rPr>
        <w:t xml:space="preserve">а этапе дошкольного возраста, когда жизненные установки детей еще недостаточно прочны и нервная система отличается особой пластичностью, формирование мотивации на здоровье и ориентации их интересов на здоровый образ жизни является важнейшей составляющей </w:t>
      </w:r>
      <w:proofErr w:type="spellStart"/>
      <w:r w:rsidRPr="00046EE4">
        <w:rPr>
          <w:sz w:val="28"/>
          <w:szCs w:val="28"/>
        </w:rPr>
        <w:t>физкультурно</w:t>
      </w:r>
      <w:proofErr w:type="spellEnd"/>
      <w:r w:rsidRPr="00046EE4">
        <w:rPr>
          <w:sz w:val="28"/>
          <w:szCs w:val="28"/>
        </w:rPr>
        <w:t xml:space="preserve"> – оздоровительной работы в детском саду. </w:t>
      </w:r>
    </w:p>
    <w:p w:rsidR="00046EE4" w:rsidRPr="00046EE4" w:rsidRDefault="00046EE4" w:rsidP="00046EE4">
      <w:pPr>
        <w:pStyle w:val="a3"/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 xml:space="preserve">В дошкольном образовании имеют место как традиционные, так и нетрадиционные средства физического воспитания, развития и оздоровления воспитанников: утренняя гимнастика, игровой час после сна, дыхательная гимнастика, </w:t>
      </w:r>
      <w:proofErr w:type="spellStart"/>
      <w:r w:rsidRPr="00046EE4">
        <w:rPr>
          <w:sz w:val="28"/>
          <w:szCs w:val="28"/>
        </w:rPr>
        <w:t>фитбол</w:t>
      </w:r>
      <w:proofErr w:type="spellEnd"/>
      <w:r w:rsidRPr="00046EE4">
        <w:rPr>
          <w:sz w:val="28"/>
          <w:szCs w:val="28"/>
        </w:rPr>
        <w:t xml:space="preserve"> - гимнастика, аэробика.</w:t>
      </w:r>
    </w:p>
    <w:p w:rsidR="00046EE4" w:rsidRPr="00046EE4" w:rsidRDefault="00046EE4" w:rsidP="00046EE4">
      <w:pPr>
        <w:pStyle w:val="a3"/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 xml:space="preserve">Занятия по методике игрового стретчинга проводятся в виде сюжетно - ролевой игры или тематической игры, в которую входят упражнения на различные группы мышц. </w:t>
      </w:r>
    </w:p>
    <w:p w:rsidR="00046EE4" w:rsidRDefault="00046EE4" w:rsidP="00046EE4">
      <w:pPr>
        <w:pStyle w:val="a3"/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 xml:space="preserve">Эмоциональность достигается музыкальным сопровождением комплексов, а также включением в программу элементов игроритмики, </w:t>
      </w:r>
      <w:proofErr w:type="spellStart"/>
      <w:r w:rsidRPr="00046EE4">
        <w:rPr>
          <w:sz w:val="28"/>
          <w:szCs w:val="28"/>
        </w:rPr>
        <w:t>игропластики</w:t>
      </w:r>
      <w:proofErr w:type="spellEnd"/>
      <w:r w:rsidRPr="00046EE4">
        <w:rPr>
          <w:sz w:val="28"/>
          <w:szCs w:val="28"/>
        </w:rPr>
        <w:t xml:space="preserve">, </w:t>
      </w:r>
      <w:proofErr w:type="spellStart"/>
      <w:r w:rsidRPr="00046EE4">
        <w:rPr>
          <w:sz w:val="28"/>
          <w:szCs w:val="28"/>
        </w:rPr>
        <w:t>креативной</w:t>
      </w:r>
      <w:proofErr w:type="spellEnd"/>
      <w:r w:rsidRPr="00046EE4">
        <w:rPr>
          <w:sz w:val="28"/>
          <w:szCs w:val="28"/>
        </w:rPr>
        <w:t xml:space="preserve"> гимнастики, которые отвечают возрастным особенностям дошкольников, склонных к подражанию, копированию действий человека и животных. В программе «Игровая гимнастика» представлены различные разделы, но основным является раздел «Игровой стретчинг». </w:t>
      </w:r>
    </w:p>
    <w:p w:rsidR="0039423E" w:rsidRPr="00046EE4" w:rsidRDefault="0039423E" w:rsidP="00394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E4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39423E" w:rsidRPr="00046EE4" w:rsidRDefault="0039423E" w:rsidP="0039423E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lastRenderedPageBreak/>
        <w:t>увеличение амплитуды движений при выполнении упражнений за счет растяжки мышц и суставов;</w:t>
      </w:r>
    </w:p>
    <w:p w:rsidR="0039423E" w:rsidRPr="00046EE4" w:rsidRDefault="0039423E" w:rsidP="0039423E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 xml:space="preserve">развитие умений выполнять различные элементарные акробатические упражнения: группировка из положения, сидя на полу в позе прямого угла, </w:t>
      </w:r>
    </w:p>
    <w:p w:rsidR="0039423E" w:rsidRPr="00046EE4" w:rsidRDefault="0039423E" w:rsidP="0039423E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 xml:space="preserve">перекаты: перекат в сторону из </w:t>
      </w:r>
      <w:proofErr w:type="gramStart"/>
      <w:r w:rsidRPr="00046EE4">
        <w:rPr>
          <w:sz w:val="28"/>
          <w:szCs w:val="28"/>
        </w:rPr>
        <w:t>положения</w:t>
      </w:r>
      <w:proofErr w:type="gramEnd"/>
      <w:r w:rsidRPr="00046EE4">
        <w:rPr>
          <w:sz w:val="28"/>
          <w:szCs w:val="28"/>
        </w:rPr>
        <w:t xml:space="preserve"> лежа на спине или животе, руки вверх; перекат в сторону из седа на пятках с опорой на предплечья и т.д.;</w:t>
      </w:r>
    </w:p>
    <w:p w:rsidR="0039423E" w:rsidRPr="00046EE4" w:rsidRDefault="0039423E" w:rsidP="0039423E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46EE4">
        <w:rPr>
          <w:sz w:val="28"/>
          <w:szCs w:val="28"/>
        </w:rPr>
        <w:t xml:space="preserve">развитие быстроты реакции, ловкости, силы, выносливости при выполнении ОРУ и подвижных игр. </w:t>
      </w:r>
    </w:p>
    <w:p w:rsidR="0039423E" w:rsidRPr="00046EE4" w:rsidRDefault="0039423E" w:rsidP="003942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E4">
        <w:rPr>
          <w:rFonts w:ascii="Times New Roman" w:hAnsi="Times New Roman" w:cs="Times New Roman"/>
          <w:sz w:val="28"/>
          <w:szCs w:val="28"/>
        </w:rPr>
        <w:t>Владение навыками удерживания статических поз до 7-10 секунд;</w:t>
      </w:r>
    </w:p>
    <w:p w:rsidR="0039423E" w:rsidRPr="00046EE4" w:rsidRDefault="0039423E" w:rsidP="0039423E">
      <w:pPr>
        <w:pStyle w:val="a3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046EE4">
        <w:rPr>
          <w:sz w:val="28"/>
          <w:szCs w:val="28"/>
        </w:rPr>
        <w:t xml:space="preserve">проявление интереса к игровым приемам стретчинга и использование в свободной двигательной активности. </w:t>
      </w:r>
    </w:p>
    <w:p w:rsidR="0039423E" w:rsidRDefault="0039423E" w:rsidP="0068402F">
      <w:pPr>
        <w:pStyle w:val="a3"/>
        <w:ind w:left="0" w:firstLine="708"/>
        <w:rPr>
          <w:b/>
          <w:sz w:val="28"/>
          <w:szCs w:val="28"/>
        </w:rPr>
      </w:pPr>
    </w:p>
    <w:p w:rsidR="0068402F" w:rsidRPr="0068402F" w:rsidRDefault="0068402F" w:rsidP="0068402F">
      <w:pPr>
        <w:pStyle w:val="a3"/>
        <w:ind w:left="0" w:firstLine="708"/>
        <w:rPr>
          <w:b/>
          <w:sz w:val="28"/>
          <w:szCs w:val="28"/>
        </w:rPr>
      </w:pPr>
      <w:r w:rsidRPr="0068402F">
        <w:rPr>
          <w:b/>
          <w:sz w:val="28"/>
          <w:szCs w:val="28"/>
        </w:rPr>
        <w:t>КАЛЕНДАРНЫЙ УЧЕБНЫЙ ГРАФИК</w:t>
      </w:r>
    </w:p>
    <w:tbl>
      <w:tblPr>
        <w:tblStyle w:val="a6"/>
        <w:tblW w:w="9606" w:type="dxa"/>
        <w:tblLayout w:type="fixed"/>
        <w:tblLook w:val="04A0"/>
      </w:tblPr>
      <w:tblGrid>
        <w:gridCol w:w="1560"/>
        <w:gridCol w:w="1985"/>
        <w:gridCol w:w="1134"/>
        <w:gridCol w:w="1134"/>
        <w:gridCol w:w="1276"/>
        <w:gridCol w:w="2517"/>
      </w:tblGrid>
      <w:tr w:rsidR="0068402F" w:rsidRPr="0039423E" w:rsidTr="0068402F">
        <w:trPr>
          <w:trHeight w:val="796"/>
        </w:trPr>
        <w:tc>
          <w:tcPr>
            <w:tcW w:w="1560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rPr>
                <w:b/>
              </w:rPr>
              <w:t xml:space="preserve"> </w:t>
            </w:r>
            <w:r w:rsidRPr="0039423E">
              <w:t xml:space="preserve">Наименование </w:t>
            </w:r>
          </w:p>
        </w:tc>
        <w:tc>
          <w:tcPr>
            <w:tcW w:w="1985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 xml:space="preserve">Продолжительность </w:t>
            </w:r>
            <w:proofErr w:type="gramStart"/>
            <w:r w:rsidRPr="0039423E">
              <w:t>обучения по программе</w:t>
            </w:r>
            <w:proofErr w:type="gramEnd"/>
          </w:p>
        </w:tc>
        <w:tc>
          <w:tcPr>
            <w:tcW w:w="1134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 xml:space="preserve">Занятий в неделю </w:t>
            </w:r>
          </w:p>
        </w:tc>
        <w:tc>
          <w:tcPr>
            <w:tcW w:w="1134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 xml:space="preserve">Занятий в месяц </w:t>
            </w:r>
          </w:p>
        </w:tc>
        <w:tc>
          <w:tcPr>
            <w:tcW w:w="1276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>Дни в неделю</w:t>
            </w:r>
          </w:p>
        </w:tc>
        <w:tc>
          <w:tcPr>
            <w:tcW w:w="2517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 xml:space="preserve">Диагностический период </w:t>
            </w:r>
          </w:p>
        </w:tc>
      </w:tr>
      <w:tr w:rsidR="0068402F" w:rsidRPr="0039423E" w:rsidTr="0068402F">
        <w:trPr>
          <w:trHeight w:val="316"/>
        </w:trPr>
        <w:tc>
          <w:tcPr>
            <w:tcW w:w="1560" w:type="dxa"/>
          </w:tcPr>
          <w:p w:rsidR="0068402F" w:rsidRPr="0039423E" w:rsidRDefault="0068402F" w:rsidP="0068402F">
            <w:pPr>
              <w:pStyle w:val="a3"/>
              <w:ind w:left="0"/>
              <w:jc w:val="center"/>
              <w:rPr>
                <w:b/>
              </w:rPr>
            </w:pPr>
            <w:r w:rsidRPr="0039423E">
              <w:rPr>
                <w:b/>
              </w:rPr>
              <w:t>Игровая гимнастика для малышей</w:t>
            </w:r>
          </w:p>
        </w:tc>
        <w:tc>
          <w:tcPr>
            <w:tcW w:w="1985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 xml:space="preserve">Октябрь – май </w:t>
            </w:r>
          </w:p>
          <w:p w:rsidR="0068402F" w:rsidRPr="0039423E" w:rsidRDefault="0068402F" w:rsidP="0068402F">
            <w:pPr>
              <w:pStyle w:val="a3"/>
              <w:ind w:left="0"/>
              <w:jc w:val="center"/>
              <w:rPr>
                <w:b/>
              </w:rPr>
            </w:pPr>
            <w:r w:rsidRPr="0039423E">
              <w:t xml:space="preserve">Всего </w:t>
            </w:r>
            <w:r w:rsidRPr="0039423E">
              <w:rPr>
                <w:b/>
                <w:u w:val="single"/>
              </w:rPr>
              <w:t>32 часа</w:t>
            </w:r>
          </w:p>
        </w:tc>
        <w:tc>
          <w:tcPr>
            <w:tcW w:w="1134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>1</w:t>
            </w:r>
          </w:p>
        </w:tc>
        <w:tc>
          <w:tcPr>
            <w:tcW w:w="1134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>4</w:t>
            </w:r>
          </w:p>
        </w:tc>
        <w:tc>
          <w:tcPr>
            <w:tcW w:w="1276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 xml:space="preserve">По утвержденному расписанию </w:t>
            </w:r>
          </w:p>
        </w:tc>
        <w:tc>
          <w:tcPr>
            <w:tcW w:w="2517" w:type="dxa"/>
          </w:tcPr>
          <w:p w:rsidR="0068402F" w:rsidRPr="0039423E" w:rsidRDefault="0068402F" w:rsidP="0068402F">
            <w:pPr>
              <w:pStyle w:val="a3"/>
              <w:ind w:left="0"/>
              <w:jc w:val="center"/>
            </w:pPr>
            <w:r w:rsidRPr="0039423E">
              <w:t>Начало и конец  учебного года. Промежуточные результаты в конце каждого раздела</w:t>
            </w:r>
          </w:p>
        </w:tc>
      </w:tr>
    </w:tbl>
    <w:p w:rsidR="0068402F" w:rsidRPr="0068402F" w:rsidRDefault="0068402F" w:rsidP="0068402F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68402F" w:rsidRPr="0068402F" w:rsidRDefault="0068402F" w:rsidP="0068402F">
      <w:pPr>
        <w:pStyle w:val="a3"/>
        <w:ind w:left="0"/>
        <w:jc w:val="both"/>
        <w:rPr>
          <w:sz w:val="28"/>
          <w:szCs w:val="28"/>
        </w:rPr>
      </w:pPr>
      <w:r w:rsidRPr="0068402F">
        <w:rPr>
          <w:sz w:val="28"/>
          <w:szCs w:val="28"/>
        </w:rPr>
        <w:t xml:space="preserve">Срок </w:t>
      </w:r>
      <w:proofErr w:type="gramStart"/>
      <w:r w:rsidRPr="0068402F">
        <w:rPr>
          <w:sz w:val="28"/>
          <w:szCs w:val="28"/>
        </w:rPr>
        <w:t>обучения  по программе</w:t>
      </w:r>
      <w:proofErr w:type="gramEnd"/>
      <w:r w:rsidRPr="0068402F">
        <w:rPr>
          <w:sz w:val="28"/>
          <w:szCs w:val="28"/>
        </w:rPr>
        <w:t xml:space="preserve"> – 1 год. Период с 1 октября по 30 мая.</w:t>
      </w:r>
    </w:p>
    <w:p w:rsidR="0068402F" w:rsidRPr="0068402F" w:rsidRDefault="0068402F" w:rsidP="0068402F">
      <w:pPr>
        <w:pStyle w:val="a3"/>
        <w:ind w:left="0"/>
        <w:jc w:val="both"/>
        <w:rPr>
          <w:sz w:val="28"/>
          <w:szCs w:val="28"/>
        </w:rPr>
      </w:pPr>
      <w:r w:rsidRPr="0068402F">
        <w:rPr>
          <w:sz w:val="28"/>
          <w:szCs w:val="28"/>
        </w:rPr>
        <w:t xml:space="preserve">Каникулярный  период: июнь - сентябрь. </w:t>
      </w:r>
    </w:p>
    <w:p w:rsidR="0068402F" w:rsidRPr="0068402F" w:rsidRDefault="0068402F" w:rsidP="0068402F">
      <w:pPr>
        <w:pStyle w:val="a3"/>
        <w:ind w:left="0" w:firstLine="708"/>
        <w:jc w:val="both"/>
        <w:rPr>
          <w:sz w:val="28"/>
          <w:szCs w:val="28"/>
        </w:rPr>
      </w:pPr>
    </w:p>
    <w:p w:rsidR="0068402F" w:rsidRPr="0068402F" w:rsidRDefault="0068402F" w:rsidP="0068402F">
      <w:pPr>
        <w:pStyle w:val="a3"/>
        <w:ind w:left="0" w:firstLine="708"/>
        <w:rPr>
          <w:b/>
          <w:sz w:val="28"/>
          <w:szCs w:val="28"/>
        </w:rPr>
      </w:pPr>
      <w:r w:rsidRPr="0068402F">
        <w:rPr>
          <w:b/>
          <w:sz w:val="28"/>
          <w:szCs w:val="28"/>
        </w:rPr>
        <w:t>УЧЕБНЫЙ ПЛАН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3690"/>
        <w:gridCol w:w="1418"/>
        <w:gridCol w:w="1560"/>
        <w:gridCol w:w="992"/>
        <w:gridCol w:w="1559"/>
      </w:tblGrid>
      <w:tr w:rsidR="0068402F" w:rsidRPr="0068402F" w:rsidTr="00E26044">
        <w:trPr>
          <w:trHeight w:val="298"/>
        </w:trPr>
        <w:tc>
          <w:tcPr>
            <w:tcW w:w="529" w:type="dxa"/>
            <w:vMerge w:val="restart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0" w:type="dxa"/>
            <w:vMerge w:val="restart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978" w:type="dxa"/>
            <w:gridSpan w:val="2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часов</w:t>
            </w:r>
          </w:p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Merge w:val="restart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</w:t>
            </w:r>
          </w:p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аттестация  </w:t>
            </w:r>
          </w:p>
        </w:tc>
      </w:tr>
      <w:tr w:rsidR="0068402F" w:rsidRPr="0068402F" w:rsidTr="00E26044">
        <w:trPr>
          <w:trHeight w:val="297"/>
        </w:trPr>
        <w:tc>
          <w:tcPr>
            <w:tcW w:w="529" w:type="dxa"/>
            <w:vMerge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  <w:vMerge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  <w:vMerge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02F" w:rsidRPr="0068402F" w:rsidTr="00E26044">
        <w:tc>
          <w:tcPr>
            <w:tcW w:w="529" w:type="dxa"/>
          </w:tcPr>
          <w:p w:rsidR="0068402F" w:rsidRPr="0068402F" w:rsidRDefault="0068402F" w:rsidP="00684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68402F" w:rsidRPr="0068402F" w:rsidRDefault="0068402F" w:rsidP="00684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</w:t>
            </w:r>
          </w:p>
        </w:tc>
        <w:tc>
          <w:tcPr>
            <w:tcW w:w="1418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02F" w:rsidRPr="0068402F" w:rsidTr="00E26044">
        <w:tc>
          <w:tcPr>
            <w:tcW w:w="529" w:type="dxa"/>
          </w:tcPr>
          <w:p w:rsidR="0068402F" w:rsidRPr="0068402F" w:rsidRDefault="0068402F" w:rsidP="00684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68402F" w:rsidRPr="0068402F" w:rsidRDefault="0068402F" w:rsidP="00684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гимнастика (стретчинг) </w:t>
            </w:r>
          </w:p>
        </w:tc>
        <w:tc>
          <w:tcPr>
            <w:tcW w:w="1418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</w:tr>
      <w:tr w:rsidR="0068402F" w:rsidRPr="0068402F" w:rsidTr="00E26044">
        <w:tc>
          <w:tcPr>
            <w:tcW w:w="529" w:type="dxa"/>
          </w:tcPr>
          <w:p w:rsidR="0068402F" w:rsidRPr="0068402F" w:rsidRDefault="0068402F" w:rsidP="00684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68402F" w:rsidRPr="0068402F" w:rsidRDefault="0068402F" w:rsidP="00684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 xml:space="preserve">Игроритмика и игропластика </w:t>
            </w:r>
          </w:p>
        </w:tc>
        <w:tc>
          <w:tcPr>
            <w:tcW w:w="1418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</w:tr>
      <w:tr w:rsidR="0068402F" w:rsidRPr="0068402F" w:rsidTr="00E26044">
        <w:tc>
          <w:tcPr>
            <w:tcW w:w="529" w:type="dxa"/>
          </w:tcPr>
          <w:p w:rsidR="0068402F" w:rsidRPr="0068402F" w:rsidRDefault="0068402F" w:rsidP="00684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0" w:type="dxa"/>
          </w:tcPr>
          <w:p w:rsidR="0068402F" w:rsidRPr="0068402F" w:rsidRDefault="0068402F" w:rsidP="00684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 (гимнастические упражнения по типу детской аэробики, подвижные игры, игровой самомассаж)</w:t>
            </w:r>
          </w:p>
        </w:tc>
        <w:tc>
          <w:tcPr>
            <w:tcW w:w="1418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</w:tr>
      <w:tr w:rsidR="0068402F" w:rsidRPr="0068402F" w:rsidTr="00E26044">
        <w:tc>
          <w:tcPr>
            <w:tcW w:w="529" w:type="dxa"/>
          </w:tcPr>
          <w:p w:rsidR="0068402F" w:rsidRPr="0068402F" w:rsidRDefault="0068402F" w:rsidP="00684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68402F" w:rsidRPr="0068402F" w:rsidRDefault="0068402F" w:rsidP="006840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2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68402F" w:rsidRPr="0068402F" w:rsidRDefault="0068402F" w:rsidP="0068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402F" w:rsidRPr="00046EE4" w:rsidRDefault="0068402F" w:rsidP="00046EE4">
      <w:pPr>
        <w:pStyle w:val="a3"/>
        <w:ind w:left="0" w:firstLine="709"/>
        <w:jc w:val="both"/>
        <w:rPr>
          <w:sz w:val="28"/>
          <w:szCs w:val="28"/>
        </w:rPr>
      </w:pPr>
    </w:p>
    <w:sectPr w:rsidR="0068402F" w:rsidRPr="00046EE4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AF4"/>
    <w:multiLevelType w:val="hybridMultilevel"/>
    <w:tmpl w:val="A6F22628"/>
    <w:lvl w:ilvl="0" w:tplc="A43E7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0F444A61"/>
    <w:multiLevelType w:val="hybridMultilevel"/>
    <w:tmpl w:val="5636B38E"/>
    <w:lvl w:ilvl="0" w:tplc="A43E7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13974045"/>
    <w:multiLevelType w:val="hybridMultilevel"/>
    <w:tmpl w:val="1BC24F9C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164545"/>
    <w:multiLevelType w:val="hybridMultilevel"/>
    <w:tmpl w:val="76C833AC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EE4"/>
    <w:rsid w:val="00046EE4"/>
    <w:rsid w:val="001C1914"/>
    <w:rsid w:val="0039423E"/>
    <w:rsid w:val="003B21FC"/>
    <w:rsid w:val="0068402F"/>
    <w:rsid w:val="007908EA"/>
    <w:rsid w:val="00E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46E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46E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68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2020-04-23T09:04:00Z</dcterms:created>
  <dcterms:modified xsi:type="dcterms:W3CDTF">2020-04-23T11:37:00Z</dcterms:modified>
</cp:coreProperties>
</file>