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DF1D" w14:textId="5C4E2A35" w:rsidR="000F53D0" w:rsidRPr="000F53D0" w:rsidRDefault="000F53D0" w:rsidP="000F53D0">
      <w:pPr>
        <w:spacing w:after="0" w:line="240" w:lineRule="exact"/>
        <w:ind w:firstLine="6379"/>
        <w:rPr>
          <w:rFonts w:ascii="Times New Roman" w:eastAsia="Times New Roman" w:hAnsi="Times New Roman" w:cs="Times New Roman"/>
          <w:bCs/>
          <w:color w:val="000000"/>
          <w:sz w:val="28"/>
          <w:szCs w:val="28"/>
          <w:lang w:eastAsia="ru-RU"/>
        </w:rPr>
      </w:pPr>
      <w:r w:rsidRPr="000F53D0">
        <w:rPr>
          <w:rFonts w:ascii="Times New Roman" w:eastAsia="Times New Roman" w:hAnsi="Times New Roman" w:cs="Times New Roman"/>
          <w:bCs/>
          <w:color w:val="000000"/>
          <w:sz w:val="28"/>
          <w:szCs w:val="28"/>
          <w:lang w:eastAsia="ru-RU"/>
        </w:rPr>
        <w:t>Приложение</w:t>
      </w:r>
    </w:p>
    <w:p w14:paraId="5338650D" w14:textId="77777777" w:rsidR="000F53D0" w:rsidRPr="000F53D0" w:rsidRDefault="000F53D0" w:rsidP="000F53D0">
      <w:pPr>
        <w:spacing w:after="0" w:line="240" w:lineRule="exact"/>
        <w:ind w:firstLine="6379"/>
        <w:rPr>
          <w:rFonts w:ascii="Times New Roman" w:eastAsia="Times New Roman" w:hAnsi="Times New Roman" w:cs="Times New Roman"/>
          <w:bCs/>
          <w:color w:val="000000"/>
          <w:sz w:val="28"/>
          <w:szCs w:val="28"/>
          <w:lang w:eastAsia="ru-RU"/>
        </w:rPr>
      </w:pPr>
      <w:r w:rsidRPr="000F53D0">
        <w:rPr>
          <w:rFonts w:ascii="Times New Roman" w:eastAsia="Times New Roman" w:hAnsi="Times New Roman" w:cs="Times New Roman"/>
          <w:bCs/>
          <w:color w:val="000000"/>
          <w:sz w:val="28"/>
          <w:szCs w:val="28"/>
          <w:lang w:eastAsia="ru-RU"/>
        </w:rPr>
        <w:t xml:space="preserve">к образовательной </w:t>
      </w:r>
    </w:p>
    <w:p w14:paraId="0E65C945" w14:textId="1A769B81" w:rsidR="000F53D0" w:rsidRPr="000F53D0" w:rsidRDefault="000F53D0" w:rsidP="000F53D0">
      <w:pPr>
        <w:spacing w:after="0" w:line="240" w:lineRule="exact"/>
        <w:ind w:firstLine="6379"/>
        <w:rPr>
          <w:rFonts w:ascii="Times New Roman" w:eastAsia="Times New Roman" w:hAnsi="Times New Roman" w:cs="Times New Roman"/>
          <w:bCs/>
          <w:color w:val="000000"/>
          <w:sz w:val="28"/>
          <w:szCs w:val="28"/>
          <w:lang w:eastAsia="ru-RU"/>
        </w:rPr>
      </w:pPr>
      <w:r w:rsidRPr="000F53D0">
        <w:rPr>
          <w:rFonts w:ascii="Times New Roman" w:eastAsia="Times New Roman" w:hAnsi="Times New Roman" w:cs="Times New Roman"/>
          <w:bCs/>
          <w:color w:val="000000"/>
          <w:sz w:val="28"/>
          <w:szCs w:val="28"/>
          <w:lang w:eastAsia="ru-RU"/>
        </w:rPr>
        <w:t>программе МАДОУ № 21</w:t>
      </w:r>
    </w:p>
    <w:p w14:paraId="0ED92A79" w14:textId="5DAD8B48" w:rsidR="000F53D0" w:rsidRDefault="000F53D0" w:rsidP="000F53D0">
      <w:pPr>
        <w:spacing w:after="0" w:line="240" w:lineRule="exact"/>
        <w:ind w:firstLine="6379"/>
        <w:rPr>
          <w:rFonts w:ascii="Times New Roman" w:eastAsia="Times New Roman" w:hAnsi="Times New Roman" w:cs="Times New Roman"/>
          <w:bCs/>
          <w:color w:val="000000"/>
          <w:sz w:val="28"/>
          <w:szCs w:val="28"/>
          <w:lang w:eastAsia="ru-RU"/>
        </w:rPr>
      </w:pPr>
      <w:r w:rsidRPr="000F53D0">
        <w:rPr>
          <w:rFonts w:ascii="Times New Roman" w:eastAsia="Times New Roman" w:hAnsi="Times New Roman" w:cs="Times New Roman"/>
          <w:bCs/>
          <w:color w:val="000000"/>
          <w:sz w:val="28"/>
          <w:szCs w:val="28"/>
          <w:lang w:eastAsia="ru-RU"/>
        </w:rPr>
        <w:t>Приказ № 31 о от 30.08.2023</w:t>
      </w:r>
    </w:p>
    <w:p w14:paraId="62C35B8B" w14:textId="77777777" w:rsidR="000F53D0" w:rsidRPr="000F53D0" w:rsidRDefault="000F53D0" w:rsidP="000F53D0">
      <w:pPr>
        <w:spacing w:after="0" w:line="240" w:lineRule="auto"/>
        <w:ind w:firstLine="6379"/>
        <w:rPr>
          <w:rFonts w:ascii="Times New Roman" w:eastAsia="Times New Roman" w:hAnsi="Times New Roman" w:cs="Times New Roman"/>
          <w:bCs/>
          <w:color w:val="000000"/>
          <w:sz w:val="28"/>
          <w:szCs w:val="28"/>
          <w:lang w:eastAsia="ru-RU"/>
        </w:rPr>
      </w:pPr>
    </w:p>
    <w:p w14:paraId="5951BDB6" w14:textId="53591238" w:rsidR="000532D2" w:rsidRDefault="00067364" w:rsidP="000532D2">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КРАТКАЯ ПРЕЗЕНТАЦИЯ ПРОГРАММЫ ДЛЯ РОДИТЕЛЕЙ</w:t>
      </w:r>
      <w:r w:rsidR="000532D2" w:rsidRPr="000532D2">
        <w:rPr>
          <w:rFonts w:ascii="Times New Roman" w:eastAsia="Times New Roman" w:hAnsi="Times New Roman" w:cs="Times New Roman"/>
          <w:b/>
          <w:color w:val="000000"/>
          <w:sz w:val="28"/>
          <w:szCs w:val="28"/>
          <w:lang w:eastAsia="ru-RU"/>
        </w:rPr>
        <w:t>.</w:t>
      </w:r>
    </w:p>
    <w:p w14:paraId="5848F795" w14:textId="77777777" w:rsidR="00067364" w:rsidRPr="000532D2" w:rsidRDefault="00067364" w:rsidP="000532D2">
      <w:pPr>
        <w:spacing w:after="0" w:line="240" w:lineRule="auto"/>
        <w:ind w:firstLine="709"/>
        <w:jc w:val="both"/>
        <w:rPr>
          <w:rFonts w:ascii="Times New Roman" w:hAnsi="Times New Roman" w:cs="Times New Roman"/>
          <w:b/>
          <w:sz w:val="28"/>
          <w:szCs w:val="28"/>
        </w:rPr>
      </w:pPr>
    </w:p>
    <w:p w14:paraId="2FE7D3E6" w14:textId="77777777" w:rsidR="000532D2" w:rsidRPr="000532D2" w:rsidRDefault="000532D2" w:rsidP="00067364">
      <w:pPr>
        <w:suppressAutoHyphens w:val="0"/>
        <w:spacing w:after="0" w:line="240" w:lineRule="auto"/>
        <w:ind w:left="709"/>
        <w:jc w:val="both"/>
        <w:rPr>
          <w:rFonts w:ascii="Times New Roman" w:eastAsia="Times New Roman" w:hAnsi="Times New Roman" w:cs="Times New Roman"/>
          <w:b/>
          <w:sz w:val="28"/>
          <w:szCs w:val="28"/>
          <w:lang w:eastAsia="ru-RU"/>
        </w:rPr>
      </w:pPr>
      <w:r w:rsidRPr="000532D2">
        <w:rPr>
          <w:rFonts w:ascii="Times New Roman" w:eastAsia="Times New Roman" w:hAnsi="Times New Roman" w:cs="Times New Roman"/>
          <w:b/>
          <w:sz w:val="28"/>
          <w:szCs w:val="28"/>
          <w:lang w:eastAsia="ru-RU"/>
        </w:rPr>
        <w:t>Возрастные и иные категории детей, на которых ориентирована Программа</w:t>
      </w:r>
    </w:p>
    <w:p w14:paraId="6BB8DDCB" w14:textId="4F87AB2E" w:rsidR="000532D2" w:rsidRPr="001B51A7" w:rsidRDefault="000532D2" w:rsidP="000532D2">
      <w:pPr>
        <w:spacing w:after="0" w:line="240" w:lineRule="auto"/>
        <w:ind w:firstLine="709"/>
        <w:jc w:val="both"/>
        <w:rPr>
          <w:rFonts w:ascii="Times New Roman" w:eastAsia="Times New Roman" w:hAnsi="Times New Roman" w:cs="Times New Roman"/>
          <w:sz w:val="28"/>
          <w:szCs w:val="28"/>
          <w:lang w:eastAsia="ru-RU"/>
        </w:rPr>
      </w:pPr>
      <w:r w:rsidRPr="000532D2">
        <w:rPr>
          <w:rFonts w:ascii="Times New Roman" w:hAnsi="Times New Roman" w:cs="Times New Roman"/>
          <w:sz w:val="28"/>
          <w:szCs w:val="28"/>
        </w:rPr>
        <w:t xml:space="preserve">Настоящая образовательная программа дошкольного образования (далее –  ОП ДО) разработана в соответствие с Федеральным законом «Об образовании в Российской Федерации (с изменениями и дополнениями от 29.12.22 г.), Федеральным государственным образовательным стандартом дошкольного образования (далее – ФГОС ДО, с изменениями от 17.02.23 г.) и Федеральной образовательной программой дошкольного образования (далее – ФОП: </w:t>
      </w:r>
      <w:r w:rsidRPr="000532D2">
        <w:rPr>
          <w:rFonts w:ascii="Times New Roman" w:eastAsia="Times New Roman" w:hAnsi="Times New Roman" w:cs="Times New Roman"/>
          <w:color w:val="000000"/>
          <w:sz w:val="28"/>
          <w:szCs w:val="28"/>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Pr="000532D2">
        <w:rPr>
          <w:rFonts w:ascii="Times New Roman" w:hAnsi="Times New Roman" w:cs="Times New Roman"/>
          <w:sz w:val="28"/>
          <w:szCs w:val="28"/>
        </w:rPr>
        <w:t>).</w:t>
      </w:r>
      <w:r w:rsidRPr="000532D2">
        <w:rPr>
          <w:rFonts w:ascii="Times New Roman" w:eastAsia="Times New Roman" w:hAnsi="Times New Roman" w:cs="Times New Roman"/>
          <w:sz w:val="28"/>
          <w:szCs w:val="28"/>
          <w:lang w:eastAsia="ru-RU"/>
        </w:rPr>
        <w:t xml:space="preserve"> ОП ДО состоит из двух </w:t>
      </w:r>
      <w:r w:rsidR="004331FB" w:rsidRPr="000532D2">
        <w:rPr>
          <w:rFonts w:ascii="Times New Roman" w:eastAsia="Times New Roman" w:hAnsi="Times New Roman" w:cs="Times New Roman"/>
          <w:sz w:val="28"/>
          <w:szCs w:val="28"/>
          <w:lang w:eastAsia="ru-RU"/>
        </w:rPr>
        <w:t>взаимосвязанных</w:t>
      </w:r>
      <w:r w:rsidRPr="000532D2">
        <w:rPr>
          <w:rFonts w:ascii="Times New Roman" w:eastAsia="Times New Roman" w:hAnsi="Times New Roman" w:cs="Times New Roman"/>
          <w:sz w:val="28"/>
          <w:szCs w:val="28"/>
          <w:lang w:eastAsia="ru-RU"/>
        </w:rPr>
        <w:t xml:space="preserve"> и взаимодополняющих частей – основной и части, формируемой участниками образовательных отношений. </w:t>
      </w:r>
      <w:r w:rsidRPr="000532D2">
        <w:rPr>
          <w:rFonts w:ascii="Times New Roman" w:hAnsi="Times New Roman" w:cs="Times New Roman"/>
          <w:sz w:val="28"/>
          <w:szCs w:val="28"/>
        </w:rPr>
        <w:t xml:space="preserve">Реализация основной части составляет не менее 60 % времени пребывания ребенка в ДОО. Цели, задачи, содержание образования основной части определены Федеральной образовательной программой </w:t>
      </w:r>
      <w:hyperlink r:id="rId7" w:history="1">
        <w:r w:rsidRPr="001B51A7">
          <w:rPr>
            <w:rFonts w:ascii="Times New Roman" w:hAnsi="Times New Roman" w:cs="Times New Roman"/>
            <w:sz w:val="28"/>
            <w:szCs w:val="28"/>
          </w:rPr>
          <w:t>Приказ Министерства просвещения Российской Федерации от 25.11.2022 № 1028 Официальное опубликование правовых актов (pravo.gov.ru)</w:t>
        </w:r>
      </w:hyperlink>
      <w:r w:rsidRPr="001B51A7">
        <w:rPr>
          <w:rFonts w:ascii="Times New Roman" w:eastAsia="Times New Roman" w:hAnsi="Times New Roman" w:cs="Times New Roman"/>
          <w:sz w:val="28"/>
          <w:szCs w:val="28"/>
          <w:lang w:eastAsia="ru-RU"/>
        </w:rPr>
        <w:t>.</w:t>
      </w:r>
    </w:p>
    <w:p w14:paraId="1466DC7E" w14:textId="77777777" w:rsidR="00CA2A17" w:rsidRDefault="00CA2A17" w:rsidP="00CA2A17">
      <w:pPr>
        <w:spacing w:after="0" w:line="240" w:lineRule="auto"/>
        <w:ind w:firstLine="709"/>
        <w:jc w:val="both"/>
        <w:rPr>
          <w:rFonts w:ascii="Times New Roman" w:hAnsi="Times New Roman" w:cs="Times New Roman"/>
          <w:sz w:val="28"/>
          <w:szCs w:val="28"/>
        </w:rPr>
      </w:pPr>
      <w:r w:rsidRPr="004F5BAD">
        <w:rPr>
          <w:rFonts w:ascii="Times New Roman" w:hAnsi="Times New Roman" w:cs="Times New Roman"/>
          <w:sz w:val="28"/>
          <w:szCs w:val="28"/>
        </w:rPr>
        <w:t>Программа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14:paraId="49259D32" w14:textId="77777777" w:rsidR="00CA2A17" w:rsidRDefault="00CA2A17" w:rsidP="00CA2A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МАДОУ № 21 оказывается услуга для детей дошкольного возраста от 2 до 7(8) лет.</w:t>
      </w:r>
    </w:p>
    <w:p w14:paraId="53D1FFCC" w14:textId="5D806A32" w:rsidR="00CA2A17" w:rsidRPr="00994C24" w:rsidRDefault="000532D2" w:rsidP="00CA2A17">
      <w:pPr>
        <w:pStyle w:val="a3"/>
        <w:shd w:val="clear" w:color="auto" w:fill="FFFFFF"/>
        <w:spacing w:before="0" w:beforeAutospacing="0" w:after="0" w:afterAutospacing="0"/>
        <w:ind w:firstLine="709"/>
        <w:jc w:val="both"/>
        <w:rPr>
          <w:color w:val="333333"/>
          <w:sz w:val="28"/>
          <w:szCs w:val="28"/>
        </w:rPr>
      </w:pPr>
      <w:r w:rsidRPr="00CA2A17">
        <w:rPr>
          <w:b/>
          <w:bCs/>
          <w:sz w:val="28"/>
          <w:szCs w:val="28"/>
        </w:rPr>
        <w:t>Целью</w:t>
      </w:r>
      <w:r w:rsidRPr="00CA2A17">
        <w:rPr>
          <w:sz w:val="28"/>
          <w:szCs w:val="28"/>
        </w:rPr>
        <w:t xml:space="preserve"> </w:t>
      </w:r>
      <w:r w:rsidR="00CA2A17">
        <w:rPr>
          <w:sz w:val="28"/>
          <w:szCs w:val="28"/>
        </w:rPr>
        <w:t xml:space="preserve">программы является </w:t>
      </w:r>
      <w:r w:rsidR="00CA2A17" w:rsidRPr="00994C24">
        <w:rPr>
          <w:color w:val="333333"/>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A4F2427" w14:textId="2276EED6" w:rsidR="00CA2A17" w:rsidRPr="00CA2A17" w:rsidRDefault="00CA2A17" w:rsidP="00CA2A17">
      <w:pPr>
        <w:pStyle w:val="a3"/>
        <w:shd w:val="clear" w:color="auto" w:fill="FFFFFF"/>
        <w:spacing w:before="0" w:beforeAutospacing="0" w:after="0" w:afterAutospacing="0"/>
        <w:ind w:firstLine="709"/>
        <w:jc w:val="both"/>
        <w:rPr>
          <w:color w:val="333333"/>
          <w:sz w:val="28"/>
          <w:szCs w:val="28"/>
        </w:rPr>
      </w:pPr>
      <w:r w:rsidRPr="00994C24">
        <w:rPr>
          <w:color w:val="333333"/>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CA2A17">
        <w:rPr>
          <w:color w:val="333333"/>
          <w:sz w:val="28"/>
          <w:szCs w:val="28"/>
        </w:rPr>
        <w:t>взаимопомощь и взаимоуважение, историческая память и преемственность поколений, единство народов России.</w:t>
      </w:r>
    </w:p>
    <w:p w14:paraId="439575EA"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
          <w:color w:val="000000"/>
          <w:sz w:val="28"/>
          <w:szCs w:val="28"/>
          <w:lang w:eastAsia="ru-RU"/>
        </w:rPr>
      </w:pPr>
      <w:r w:rsidRPr="00CA2A17">
        <w:rPr>
          <w:rFonts w:ascii="Times New Roman" w:eastAsia="Times New Roman" w:hAnsi="Times New Roman" w:cs="Times New Roman"/>
          <w:b/>
          <w:color w:val="000000"/>
          <w:sz w:val="28"/>
          <w:szCs w:val="28"/>
          <w:lang w:eastAsia="ru-RU"/>
        </w:rPr>
        <w:lastRenderedPageBreak/>
        <w:t>Планируемые результаты на этапе завершения освоения Образовательной программы (к концу дошкольного возраста):</w:t>
      </w:r>
    </w:p>
    <w:p w14:paraId="57D95B83" w14:textId="40F542DA" w:rsidR="000532D2" w:rsidRPr="00CA2A17" w:rsidRDefault="000532D2" w:rsidP="000532D2">
      <w:pPr>
        <w:suppressAutoHyphens w:val="0"/>
        <w:spacing w:after="0" w:line="240" w:lineRule="auto"/>
        <w:ind w:firstLine="709"/>
        <w:jc w:val="both"/>
        <w:rPr>
          <w:rFonts w:ascii="Times New Roman" w:eastAsia="Times New Roman" w:hAnsi="Times New Roman" w:cs="Times New Roman"/>
          <w:b/>
          <w:color w:val="000000"/>
          <w:sz w:val="28"/>
          <w:szCs w:val="28"/>
          <w:lang w:eastAsia="ru-RU"/>
        </w:rPr>
      </w:pPr>
      <w:r w:rsidRPr="00CA2A17">
        <w:rPr>
          <w:rFonts w:ascii="Times New Roman" w:eastAsia="Times New Roman" w:hAnsi="Times New Roman" w:cs="Times New Roman"/>
          <w:kern w:val="2"/>
          <w:sz w:val="28"/>
          <w:szCs w:val="28"/>
          <w:lang w:eastAsia="ru-RU"/>
        </w:rPr>
        <w:t xml:space="preserve">В соответствии с </w:t>
      </w:r>
      <w:hyperlink r:id="rId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00CA2A17" w:rsidRPr="00CA2A17">
          <w:rPr>
            <w:rFonts w:ascii="Times New Roman" w:eastAsia="Times New Roman" w:hAnsi="Times New Roman" w:cs="Times New Roman"/>
            <w:kern w:val="2"/>
            <w:sz w:val="28"/>
            <w:szCs w:val="28"/>
            <w:lang w:eastAsia="ru-RU"/>
          </w:rPr>
          <w:t>ФГОС</w:t>
        </w:r>
      </w:hyperlink>
      <w:r w:rsidR="00CA2A17" w:rsidRPr="00CA2A17">
        <w:rPr>
          <w:rFonts w:ascii="Times New Roman" w:eastAsia="Times New Roman" w:hAnsi="Times New Roman" w:cs="Times New Roman"/>
          <w:kern w:val="2"/>
          <w:sz w:val="28"/>
          <w:szCs w:val="28"/>
          <w:lang w:eastAsia="ru-RU"/>
        </w:rPr>
        <w:t xml:space="preserve"> ДО</w:t>
      </w:r>
      <w:r w:rsidRPr="00CA2A17">
        <w:rPr>
          <w:rFonts w:ascii="Times New Roman" w:eastAsia="Times New Roman" w:hAnsi="Times New Roman" w:cs="Times New Roman"/>
          <w:kern w:val="2"/>
          <w:sz w:val="28"/>
          <w:szCs w:val="28"/>
          <w:lang w:eastAsia="ru-RU"/>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489891B2"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
          <w:color w:val="000000"/>
          <w:sz w:val="28"/>
          <w:szCs w:val="28"/>
          <w:lang w:eastAsia="ru-RU"/>
        </w:rPr>
      </w:pPr>
      <w:r w:rsidRPr="00CA2A17">
        <w:rPr>
          <w:rFonts w:ascii="Times New Roman" w:eastAsia="Times New Roman" w:hAnsi="Times New Roman" w:cs="Times New Roman"/>
          <w:b/>
          <w:color w:val="000000"/>
          <w:sz w:val="28"/>
          <w:szCs w:val="28"/>
          <w:lang w:eastAsia="ru-RU"/>
        </w:rPr>
        <w:t xml:space="preserve">Планируемые результаты </w:t>
      </w:r>
    </w:p>
    <w:p w14:paraId="201A4317"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у ребенка сформированы основные психофизические и нравственно-волевые качества;</w:t>
      </w:r>
    </w:p>
    <w:p w14:paraId="2A8C92A3"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ребенок владеет основными движениями и элементами спортивных игр, может контролировать свои движение и управлять ими;</w:t>
      </w:r>
    </w:p>
    <w:p w14:paraId="6DE2436A"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ребенок соблюдает элементарные правила здорового образа жизни и личной гигиены;</w:t>
      </w:r>
    </w:p>
    <w:p w14:paraId="1C412F4C"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BC03EC5"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проявляет элементы творчества в двигательной деятельности;</w:t>
      </w:r>
    </w:p>
    <w:p w14:paraId="6934BBF8"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проявляет нравственно-волевые качества, самоконтроль и может осуществлять анализ своей двигательной деятельности;</w:t>
      </w:r>
    </w:p>
    <w:p w14:paraId="271BFFF9"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837B5FE"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C4DB681"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C5F35A0"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B990EE6"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9DD43E2"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0881DCAB"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стремится сохранять позитивную самооценку;</w:t>
      </w:r>
    </w:p>
    <w:p w14:paraId="78FB3BFF"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lastRenderedPageBreak/>
        <w:t xml:space="preserve">- </w:t>
      </w:r>
      <w:r w:rsidRPr="00CA2A17">
        <w:rPr>
          <w:rFonts w:ascii="Times New Roman" w:eastAsia="Times New Roman" w:hAnsi="Times New Roman" w:cs="Times New Roman"/>
          <w:kern w:val="2"/>
          <w:sz w:val="28"/>
          <w:szCs w:val="28"/>
          <w:lang w:eastAsia="ru-RU"/>
        </w:rPr>
        <w:t>ребенок проявляет положительное отношение к миру, разным видам труда, другим людям и самому себе;</w:t>
      </w:r>
    </w:p>
    <w:p w14:paraId="5939A876"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у ребенка выражено стремление заниматься социально значимой деятельностью;</w:t>
      </w:r>
    </w:p>
    <w:p w14:paraId="14009667"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способен откликаться на эмоции близких людей, проявлять эмпатию (сочувствие, сопереживание, содействие);</w:t>
      </w:r>
    </w:p>
    <w:p w14:paraId="7596B798"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20E3BAE"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714469E"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FE61563"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08CF1F5B"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CF295DE"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16C14C7"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A65F9CC"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52CE956"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7008D77"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lastRenderedPageBreak/>
        <w:t xml:space="preserve">- </w:t>
      </w:r>
      <w:r w:rsidRPr="00CA2A17">
        <w:rPr>
          <w:rFonts w:ascii="Times New Roman" w:eastAsia="Times New Roman" w:hAnsi="Times New Roman" w:cs="Times New Roman"/>
          <w:kern w:val="2"/>
          <w:sz w:val="28"/>
          <w:szCs w:val="28"/>
          <w:lang w:eastAsia="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B3FE692"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D7D4ECC"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7B44C731"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89A8FF9"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C920FF5"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0A7B154E"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ED0902"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7F69FE"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bCs/>
          <w:color w:val="000000"/>
          <w:sz w:val="28"/>
          <w:szCs w:val="28"/>
          <w:lang w:eastAsia="ru-RU"/>
        </w:rPr>
      </w:pPr>
      <w:r w:rsidRPr="00CA2A17">
        <w:rPr>
          <w:rFonts w:ascii="Times New Roman" w:eastAsia="Times New Roman" w:hAnsi="Times New Roman" w:cs="Times New Roman"/>
          <w:bCs/>
          <w:color w:val="000000"/>
          <w:sz w:val="28"/>
          <w:szCs w:val="28"/>
          <w:lang w:eastAsia="ru-RU"/>
        </w:rPr>
        <w:t xml:space="preserve">- </w:t>
      </w:r>
      <w:r w:rsidRPr="00CA2A17">
        <w:rPr>
          <w:rFonts w:ascii="Times New Roman" w:eastAsia="Times New Roman" w:hAnsi="Times New Roman" w:cs="Times New Roman"/>
          <w:kern w:val="2"/>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CB25F04"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A2A17">
        <w:rPr>
          <w:rFonts w:ascii="Times New Roman" w:eastAsia="Times New Roman" w:hAnsi="Times New Roman" w:cs="Times New Roman"/>
          <w:color w:val="000000"/>
          <w:sz w:val="28"/>
          <w:szCs w:val="28"/>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41F4092D"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A2A17">
        <w:rPr>
          <w:rFonts w:ascii="Times New Roman" w:eastAsia="Times New Roman" w:hAnsi="Times New Roman" w:cs="Times New Roman"/>
          <w:color w:val="000000"/>
          <w:sz w:val="28"/>
          <w:szCs w:val="28"/>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4A10CC54" w14:textId="77777777" w:rsidR="000532D2" w:rsidRPr="00CA2A17" w:rsidRDefault="000532D2" w:rsidP="000532D2">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A2A17">
        <w:rPr>
          <w:rFonts w:ascii="Times New Roman" w:eastAsia="Times New Roman" w:hAnsi="Times New Roman" w:cs="Times New Roman"/>
          <w:color w:val="000000"/>
          <w:sz w:val="28"/>
          <w:szCs w:val="28"/>
          <w:lang w:eastAsia="ru-RU"/>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w:t>
      </w:r>
      <w:r w:rsidRPr="00CA2A17">
        <w:rPr>
          <w:rFonts w:ascii="Times New Roman" w:eastAsia="Times New Roman" w:hAnsi="Times New Roman" w:cs="Times New Roman"/>
          <w:color w:val="000000"/>
          <w:sz w:val="28"/>
          <w:szCs w:val="28"/>
          <w:lang w:eastAsia="ru-RU"/>
        </w:rPr>
        <w:lastRenderedPageBreak/>
        <w:t>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40FAD8D2" w14:textId="77777777" w:rsidR="00D26161" w:rsidRDefault="00D26161" w:rsidP="00D26161">
      <w:pPr>
        <w:shd w:val="clear" w:color="auto" w:fill="FFFFFF"/>
        <w:spacing w:after="0" w:line="240" w:lineRule="auto"/>
        <w:ind w:firstLine="709"/>
        <w:jc w:val="both"/>
        <w:rPr>
          <w:rFonts w:ascii="Times New Roman" w:hAnsi="Times New Roman" w:cs="Times New Roman"/>
          <w:b/>
          <w:bCs/>
          <w:color w:val="333333"/>
          <w:sz w:val="28"/>
          <w:szCs w:val="28"/>
          <w:lang w:eastAsia="ru-RU"/>
        </w:rPr>
      </w:pPr>
      <w:r w:rsidRPr="002416D3">
        <w:rPr>
          <w:rFonts w:ascii="Times New Roman" w:hAnsi="Times New Roman" w:cs="Times New Roman"/>
          <w:b/>
          <w:bCs/>
          <w:color w:val="333333"/>
          <w:sz w:val="28"/>
          <w:szCs w:val="28"/>
          <w:lang w:eastAsia="ru-RU"/>
        </w:rPr>
        <w:t>Вариативные формы, способы и средства реализации прогр</w:t>
      </w:r>
      <w:r>
        <w:rPr>
          <w:rFonts w:ascii="Times New Roman" w:hAnsi="Times New Roman" w:cs="Times New Roman"/>
          <w:b/>
          <w:bCs/>
          <w:color w:val="333333"/>
          <w:sz w:val="28"/>
          <w:szCs w:val="28"/>
          <w:lang w:eastAsia="ru-RU"/>
        </w:rPr>
        <w:t>а</w:t>
      </w:r>
      <w:r w:rsidRPr="002416D3">
        <w:rPr>
          <w:rFonts w:ascii="Times New Roman" w:hAnsi="Times New Roman" w:cs="Times New Roman"/>
          <w:b/>
          <w:bCs/>
          <w:color w:val="333333"/>
          <w:sz w:val="28"/>
          <w:szCs w:val="28"/>
          <w:lang w:eastAsia="ru-RU"/>
        </w:rPr>
        <w:t>ммы</w:t>
      </w:r>
    </w:p>
    <w:p w14:paraId="725CBC30"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Особенностью реализации целей и задач Программы является интегрированный процесс взаимодействия взрослого и ребенка на определенную тему, в котором гармонично объединены различные образовательные области для целостного восприятия окружающего мира. </w:t>
      </w:r>
    </w:p>
    <w:p w14:paraId="6AAC7DB6"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Основным фактором интегрированного процесса выступает интеграция основных видов деятельности детей: познавательно-исследовательской, трудовой, художественно-творческой, коммуникативной, двигательной.</w:t>
      </w:r>
    </w:p>
    <w:p w14:paraId="765FAE1E"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Формами интеграции являются:</w:t>
      </w:r>
    </w:p>
    <w:p w14:paraId="4FA7B088"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Совместные творческие проекты</w:t>
      </w:r>
    </w:p>
    <w:p w14:paraId="6F2C2027"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Праздники</w:t>
      </w:r>
    </w:p>
    <w:p w14:paraId="0ADA74B4"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Экспериментирование</w:t>
      </w:r>
    </w:p>
    <w:p w14:paraId="79BBCCAB"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Экскурсии</w:t>
      </w:r>
    </w:p>
    <w:p w14:paraId="34A7AD90"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Сюжетно-ролевые игры</w:t>
      </w:r>
    </w:p>
    <w:p w14:paraId="1FBA4774"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Творческие мастерские</w:t>
      </w:r>
    </w:p>
    <w:p w14:paraId="4853F453"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Организованная образовательная деятельность представляет собой организацию совместной деятельности педагога с детьми: </w:t>
      </w:r>
    </w:p>
    <w:p w14:paraId="57D0DD0E"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с одним ребенком; </w:t>
      </w:r>
    </w:p>
    <w:p w14:paraId="02BD582D"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с подгруппой детей; </w:t>
      </w:r>
    </w:p>
    <w:p w14:paraId="34EC7404"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с целой группой детей. </w:t>
      </w:r>
    </w:p>
    <w:p w14:paraId="6E2B83BC"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Выбор количества детей зависит от: </w:t>
      </w:r>
    </w:p>
    <w:p w14:paraId="1669C2AE"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возрастных и индивидуальных особенностей детей; </w:t>
      </w:r>
    </w:p>
    <w:p w14:paraId="725E3897"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вида деятельности (игровая, познавательно - исследовательская, двигательная, продуктивная) их интереса к данному занятию; </w:t>
      </w:r>
    </w:p>
    <w:p w14:paraId="23ADFF94"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сложности материала;</w:t>
      </w:r>
    </w:p>
    <w:p w14:paraId="65329B05"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Главная особенность организации образовательного процесса в МАДОУ №21 – это уход от учебной модели, повышение статуса игры, как основного вида деятельности детей дошкольного возраста; включение в процесс эффективных форм работы с детьми: ИКТ, проектного метода, игровых, проблемно - обучающих ситуаций в рамках интеграции образовательных областей. Под образовательными событиями подразумевается такая форма реализации целей, задач и содержания образовательных областей, которая обеспечивает баланс интересов детей и взрослых, субъектную позицию всех участников, вариативность и возможность выбора содержания, форм, последовательности, длительности работы. Роль взрослого заключается в поддержании детской инициативы, создании среды для ее проявления, в оказании помощи в осуществлении с ребенком в партнерской деятельности, в анализе вместе с ребенком его развития. Основной предпосылкой отбора учебного (обучающего) содержания, форм работы является внимание </w:t>
      </w:r>
      <w:r w:rsidRPr="00813FB8">
        <w:rPr>
          <w:rFonts w:ascii="Times New Roman" w:hAnsi="Times New Roman" w:cs="Times New Roman"/>
          <w:sz w:val="28"/>
          <w:szCs w:val="28"/>
        </w:rPr>
        <w:lastRenderedPageBreak/>
        <w:t xml:space="preserve">взрослых к вопросам и темам, которые интересны детям, т.к. они являются не просто поводом для предложения тех или иных занятий, но выражением актуальных образовательных интересов детей, их мотивации в данный конкретный момент времени. </w:t>
      </w:r>
    </w:p>
    <w:p w14:paraId="6171E8E1"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Приоритет отдается свободной игровой деятельности детей. Детям предоставляется право и возможность выбора видов деятельности, в том числе и тех, которые не включены в план образовательного события. Сущность образовательных и воспитательных воздействий по Программе заключается: в «окультуривании» субъектного опыта (представлений о мире, о себе и других людях), полученных детьми из разных источников, составляющих современное информационно-образовательное пространство; в обучении детей перспективным для их развития умениям; в оказании помощи и поддержки в учении и развитии ребенка в индивидуальной и кооперативной (</w:t>
      </w:r>
      <w:proofErr w:type="spellStart"/>
      <w:r w:rsidRPr="00813FB8">
        <w:rPr>
          <w:rFonts w:ascii="Times New Roman" w:hAnsi="Times New Roman" w:cs="Times New Roman"/>
          <w:sz w:val="28"/>
          <w:szCs w:val="28"/>
        </w:rPr>
        <w:t>сотворческой</w:t>
      </w:r>
      <w:proofErr w:type="spellEnd"/>
      <w:r w:rsidRPr="00813FB8">
        <w:rPr>
          <w:rFonts w:ascii="Times New Roman" w:hAnsi="Times New Roman" w:cs="Times New Roman"/>
          <w:sz w:val="28"/>
          <w:szCs w:val="28"/>
        </w:rPr>
        <w:t>, сотруднической) деятельности. Обладая разными способностями, отличающимися представлениями о мире, индивидуальным социокультурным опытом, дети помогают друг другу познавать мир. Действуя вместе, учатся друг у друга: один придумывает, другой подхватывает, один соображает быстрее, другой более глубоко и точно вникает в суть, один рационален, другой готов к творческой импровизации, в личном опыте одного есть знания, которые еще не постиг второй и т.п. Взрослые способствуют развитию собственной активности каждого ребенка, заботятся о его хорошем самочувствии и постоянно укрепляют его самооценку.</w:t>
      </w:r>
    </w:p>
    <w:p w14:paraId="69FFE650"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Образовательная программа реализуется при помощи сетевых форм с использованием ресурсов образовательных, медицинских, физкультурно-спортивных, культурных организаций.</w:t>
      </w:r>
    </w:p>
    <w:p w14:paraId="19337E74" w14:textId="77777777" w:rsidR="00D26161" w:rsidRDefault="00D26161" w:rsidP="00D26161">
      <w:pPr>
        <w:shd w:val="clear" w:color="auto" w:fill="FFFFFF"/>
        <w:spacing w:after="0" w:line="240" w:lineRule="auto"/>
        <w:ind w:firstLine="709"/>
        <w:jc w:val="both"/>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Особенности образовательной деятельности различных видов культурных практик.</w:t>
      </w:r>
    </w:p>
    <w:p w14:paraId="6786F77D"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 xml:space="preserve">Культурные практики – это обычные для ребенка (привычные, повседневные) способы самоопределения и самореализации, тесно связанные с содержанием его бытия и взаимодействия с другими людьми. Это так же апробация новых способов и форм деятельности и поведения в целях удовлетворения разнообразных потребностей и интересов. </w:t>
      </w:r>
    </w:p>
    <w:p w14:paraId="3FD15DF6"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До школы культурные практики ребенка «вырастают» на основе взаимодействия со взрослыми и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 изучения, исследования и пр.).</w:t>
      </w:r>
    </w:p>
    <w:p w14:paraId="5E0E8141"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К культурной практике можно отнести все виды исследовательских, социально-ориентированных, организационно-коммуникативных и других способов действий ребенка.</w:t>
      </w:r>
    </w:p>
    <w:p w14:paraId="6D81811D"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t>Содержание программы основывается не на доминировании развития памяти ребенка, что характерно для «</w:t>
      </w:r>
      <w:proofErr w:type="spellStart"/>
      <w:r w:rsidRPr="00813FB8">
        <w:rPr>
          <w:rFonts w:ascii="Times New Roman" w:hAnsi="Times New Roman" w:cs="Times New Roman"/>
          <w:sz w:val="28"/>
          <w:szCs w:val="28"/>
        </w:rPr>
        <w:t>знаниевого</w:t>
      </w:r>
      <w:proofErr w:type="spellEnd"/>
      <w:r w:rsidRPr="00813FB8">
        <w:rPr>
          <w:rFonts w:ascii="Times New Roman" w:hAnsi="Times New Roman" w:cs="Times New Roman"/>
          <w:sz w:val="28"/>
          <w:szCs w:val="28"/>
        </w:rPr>
        <w:t>» подхода, а на развитии его универсальных культурных умений. Они включают готовность и способность ребенка действовать во всех обстоятельствах жизни и деятельности на основе культурных норм.</w:t>
      </w:r>
    </w:p>
    <w:p w14:paraId="1C4321F5"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sz w:val="28"/>
          <w:szCs w:val="28"/>
        </w:rPr>
        <w:lastRenderedPageBreak/>
        <w:t>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решаются максимально эффективно</w:t>
      </w:r>
    </w:p>
    <w:p w14:paraId="35AEF401" w14:textId="77777777" w:rsidR="00D26161" w:rsidRPr="00813FB8" w:rsidRDefault="00D26161" w:rsidP="00D26161">
      <w:pPr>
        <w:spacing w:after="0" w:line="240" w:lineRule="auto"/>
        <w:ind w:firstLine="709"/>
        <w:jc w:val="both"/>
        <w:rPr>
          <w:rFonts w:ascii="Times New Roman" w:hAnsi="Times New Roman" w:cs="Times New Roman"/>
          <w:sz w:val="28"/>
          <w:szCs w:val="28"/>
        </w:rPr>
      </w:pPr>
      <w:r w:rsidRPr="00813FB8">
        <w:rPr>
          <w:rFonts w:ascii="Times New Roman" w:hAnsi="Times New Roman" w:cs="Times New Roman"/>
          <w:b/>
          <w:sz w:val="28"/>
          <w:szCs w:val="28"/>
        </w:rPr>
        <w:t>Приоритетные виды детской</w:t>
      </w:r>
      <w:r w:rsidRPr="00813FB8">
        <w:rPr>
          <w:rFonts w:ascii="Times New Roman" w:hAnsi="Times New Roman" w:cs="Times New Roman"/>
          <w:sz w:val="28"/>
          <w:szCs w:val="28"/>
        </w:rPr>
        <w:t xml:space="preserve"> </w:t>
      </w:r>
      <w:r w:rsidRPr="00813FB8">
        <w:rPr>
          <w:rFonts w:ascii="Times New Roman" w:hAnsi="Times New Roman" w:cs="Times New Roman"/>
          <w:b/>
          <w:sz w:val="28"/>
          <w:szCs w:val="28"/>
        </w:rPr>
        <w:t>деятельности (активности)</w:t>
      </w:r>
    </w:p>
    <w:tbl>
      <w:tblPr>
        <w:tblStyle w:val="a4"/>
        <w:tblW w:w="10025" w:type="dxa"/>
        <w:tblLayout w:type="fixed"/>
        <w:tblLook w:val="04A0" w:firstRow="1" w:lastRow="0" w:firstColumn="1" w:lastColumn="0" w:noHBand="0" w:noVBand="1"/>
      </w:tblPr>
      <w:tblGrid>
        <w:gridCol w:w="2235"/>
        <w:gridCol w:w="5982"/>
        <w:gridCol w:w="1808"/>
      </w:tblGrid>
      <w:tr w:rsidR="00D26161" w:rsidRPr="00D26161" w14:paraId="6C3DF1D4" w14:textId="77777777" w:rsidTr="00D26161">
        <w:tc>
          <w:tcPr>
            <w:tcW w:w="2235" w:type="dxa"/>
          </w:tcPr>
          <w:p w14:paraId="13D3A4A8" w14:textId="77777777" w:rsidR="00D26161" w:rsidRPr="00D26161" w:rsidRDefault="00D26161" w:rsidP="00D26161">
            <w:pPr>
              <w:spacing w:after="0" w:line="240" w:lineRule="auto"/>
              <w:jc w:val="center"/>
              <w:rPr>
                <w:rFonts w:ascii="Times New Roman" w:hAnsi="Times New Roman" w:cs="Times New Roman"/>
                <w:b/>
                <w:sz w:val="24"/>
                <w:szCs w:val="24"/>
              </w:rPr>
            </w:pPr>
            <w:r w:rsidRPr="00D26161">
              <w:rPr>
                <w:rFonts w:ascii="Times New Roman" w:hAnsi="Times New Roman" w:cs="Times New Roman"/>
                <w:b/>
                <w:sz w:val="24"/>
                <w:szCs w:val="24"/>
              </w:rPr>
              <w:t>Возрастной период</w:t>
            </w:r>
          </w:p>
        </w:tc>
        <w:tc>
          <w:tcPr>
            <w:tcW w:w="5982" w:type="dxa"/>
          </w:tcPr>
          <w:p w14:paraId="39606FCA" w14:textId="77777777" w:rsidR="00D26161" w:rsidRPr="00D26161" w:rsidRDefault="00D26161" w:rsidP="00D26161">
            <w:pPr>
              <w:spacing w:after="0" w:line="240" w:lineRule="auto"/>
              <w:ind w:firstLine="344"/>
              <w:rPr>
                <w:rFonts w:ascii="Times New Roman" w:hAnsi="Times New Roman" w:cs="Times New Roman"/>
                <w:b/>
                <w:sz w:val="24"/>
                <w:szCs w:val="24"/>
              </w:rPr>
            </w:pPr>
            <w:r w:rsidRPr="00D26161">
              <w:rPr>
                <w:rFonts w:ascii="Times New Roman" w:hAnsi="Times New Roman" w:cs="Times New Roman"/>
                <w:b/>
                <w:sz w:val="24"/>
                <w:szCs w:val="24"/>
              </w:rPr>
              <w:t>Виды детской деятельности</w:t>
            </w:r>
          </w:p>
        </w:tc>
        <w:tc>
          <w:tcPr>
            <w:tcW w:w="1808" w:type="dxa"/>
          </w:tcPr>
          <w:p w14:paraId="43AD590C" w14:textId="77777777" w:rsidR="00D26161" w:rsidRPr="00D26161" w:rsidRDefault="00D26161" w:rsidP="00D26161">
            <w:pPr>
              <w:spacing w:after="0" w:line="240" w:lineRule="auto"/>
              <w:jc w:val="center"/>
              <w:rPr>
                <w:rFonts w:ascii="Times New Roman" w:hAnsi="Times New Roman" w:cs="Times New Roman"/>
                <w:b/>
                <w:sz w:val="24"/>
                <w:szCs w:val="24"/>
              </w:rPr>
            </w:pPr>
            <w:r w:rsidRPr="00D26161">
              <w:rPr>
                <w:rFonts w:ascii="Times New Roman" w:hAnsi="Times New Roman" w:cs="Times New Roman"/>
                <w:b/>
                <w:sz w:val="24"/>
                <w:szCs w:val="24"/>
              </w:rPr>
              <w:t>Образовательные области</w:t>
            </w:r>
          </w:p>
        </w:tc>
      </w:tr>
      <w:tr w:rsidR="00D26161" w:rsidRPr="00D26161" w14:paraId="689D2919" w14:textId="77777777" w:rsidTr="00D26161">
        <w:trPr>
          <w:trHeight w:val="558"/>
        </w:trPr>
        <w:tc>
          <w:tcPr>
            <w:tcW w:w="2235" w:type="dxa"/>
            <w:vMerge w:val="restart"/>
          </w:tcPr>
          <w:p w14:paraId="1F73555E" w14:textId="77777777" w:rsidR="00D26161" w:rsidRPr="00D26161" w:rsidRDefault="00D26161" w:rsidP="00D26161">
            <w:pPr>
              <w:spacing w:after="0" w:line="240" w:lineRule="auto"/>
              <w:jc w:val="both"/>
              <w:rPr>
                <w:rFonts w:ascii="Times New Roman" w:hAnsi="Times New Roman" w:cs="Times New Roman"/>
                <w:sz w:val="24"/>
                <w:szCs w:val="24"/>
              </w:rPr>
            </w:pPr>
            <w:r w:rsidRPr="00D26161">
              <w:rPr>
                <w:rFonts w:ascii="Times New Roman" w:hAnsi="Times New Roman" w:cs="Times New Roman"/>
                <w:sz w:val="24"/>
                <w:szCs w:val="24"/>
              </w:rPr>
              <w:t>Ранний возраст (2-3 года)</w:t>
            </w:r>
          </w:p>
        </w:tc>
        <w:tc>
          <w:tcPr>
            <w:tcW w:w="5982" w:type="dxa"/>
          </w:tcPr>
          <w:p w14:paraId="269EBAA9"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Самообслуживание действий с бытовыми предметами и орудиями (ложка, совок, лопатка и пр.)</w:t>
            </w:r>
          </w:p>
        </w:tc>
        <w:tc>
          <w:tcPr>
            <w:tcW w:w="1808" w:type="dxa"/>
          </w:tcPr>
          <w:p w14:paraId="326BB21F"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СКР</w:t>
            </w:r>
          </w:p>
        </w:tc>
      </w:tr>
      <w:tr w:rsidR="00D26161" w:rsidRPr="00D26161" w14:paraId="646F32CB" w14:textId="77777777" w:rsidTr="00D26161">
        <w:trPr>
          <w:trHeight w:val="711"/>
        </w:trPr>
        <w:tc>
          <w:tcPr>
            <w:tcW w:w="2235" w:type="dxa"/>
            <w:vMerge/>
          </w:tcPr>
          <w:p w14:paraId="703E9C1D" w14:textId="77777777" w:rsidR="00D26161" w:rsidRPr="00D26161" w:rsidRDefault="00D26161" w:rsidP="00D26161">
            <w:pPr>
              <w:spacing w:after="0" w:line="240" w:lineRule="auto"/>
              <w:ind w:firstLine="709"/>
              <w:jc w:val="both"/>
              <w:rPr>
                <w:rFonts w:ascii="Times New Roman" w:hAnsi="Times New Roman" w:cs="Times New Roman"/>
                <w:sz w:val="24"/>
                <w:szCs w:val="24"/>
              </w:rPr>
            </w:pPr>
          </w:p>
        </w:tc>
        <w:tc>
          <w:tcPr>
            <w:tcW w:w="5982" w:type="dxa"/>
          </w:tcPr>
          <w:p w14:paraId="2CF8044A"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Восприятие смысла музыка, сказок, стихов, рассматривание картинок.</w:t>
            </w:r>
          </w:p>
        </w:tc>
        <w:tc>
          <w:tcPr>
            <w:tcW w:w="1808" w:type="dxa"/>
          </w:tcPr>
          <w:p w14:paraId="41C9592F"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ХЭР, РР</w:t>
            </w:r>
          </w:p>
        </w:tc>
      </w:tr>
      <w:tr w:rsidR="00D26161" w:rsidRPr="00D26161" w14:paraId="0BFFD0B0" w14:textId="77777777" w:rsidTr="00D26161">
        <w:trPr>
          <w:trHeight w:val="325"/>
        </w:trPr>
        <w:tc>
          <w:tcPr>
            <w:tcW w:w="2235" w:type="dxa"/>
            <w:vMerge/>
          </w:tcPr>
          <w:p w14:paraId="18FC83F8" w14:textId="77777777" w:rsidR="00D26161" w:rsidRPr="00D26161" w:rsidRDefault="00D26161" w:rsidP="00D26161">
            <w:pPr>
              <w:spacing w:after="0" w:line="240" w:lineRule="auto"/>
              <w:ind w:firstLine="709"/>
              <w:jc w:val="both"/>
              <w:rPr>
                <w:rFonts w:ascii="Times New Roman" w:hAnsi="Times New Roman" w:cs="Times New Roman"/>
                <w:sz w:val="24"/>
                <w:szCs w:val="24"/>
              </w:rPr>
            </w:pPr>
          </w:p>
        </w:tc>
        <w:tc>
          <w:tcPr>
            <w:tcW w:w="5982" w:type="dxa"/>
          </w:tcPr>
          <w:p w14:paraId="2A5F7BFD"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Двигательная активность</w:t>
            </w:r>
          </w:p>
        </w:tc>
        <w:tc>
          <w:tcPr>
            <w:tcW w:w="1808" w:type="dxa"/>
          </w:tcPr>
          <w:p w14:paraId="2C2469E9"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ФР</w:t>
            </w:r>
          </w:p>
        </w:tc>
      </w:tr>
      <w:tr w:rsidR="00D26161" w:rsidRPr="00D26161" w14:paraId="5EC21989" w14:textId="77777777" w:rsidTr="00D26161">
        <w:tc>
          <w:tcPr>
            <w:tcW w:w="2235" w:type="dxa"/>
            <w:vMerge w:val="restart"/>
          </w:tcPr>
          <w:p w14:paraId="6FF59686" w14:textId="77777777" w:rsidR="00D26161" w:rsidRPr="00D26161" w:rsidRDefault="00D26161" w:rsidP="00D26161">
            <w:pPr>
              <w:spacing w:after="0" w:line="240" w:lineRule="auto"/>
              <w:ind w:firstLine="32"/>
              <w:jc w:val="both"/>
              <w:rPr>
                <w:rFonts w:ascii="Times New Roman" w:hAnsi="Times New Roman" w:cs="Times New Roman"/>
                <w:sz w:val="24"/>
                <w:szCs w:val="24"/>
              </w:rPr>
            </w:pPr>
            <w:r w:rsidRPr="00D26161">
              <w:rPr>
                <w:rFonts w:ascii="Times New Roman" w:hAnsi="Times New Roman" w:cs="Times New Roman"/>
                <w:sz w:val="24"/>
                <w:szCs w:val="24"/>
              </w:rPr>
              <w:t>Дошкольный возраст (3-8 лет)</w:t>
            </w:r>
          </w:p>
        </w:tc>
        <w:tc>
          <w:tcPr>
            <w:tcW w:w="5982" w:type="dxa"/>
          </w:tcPr>
          <w:p w14:paraId="3B9C816D"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Восприятие художественной литературы и фольклора</w:t>
            </w:r>
          </w:p>
        </w:tc>
        <w:tc>
          <w:tcPr>
            <w:tcW w:w="1808" w:type="dxa"/>
          </w:tcPr>
          <w:p w14:paraId="7E1DF80D"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РР</w:t>
            </w:r>
          </w:p>
        </w:tc>
      </w:tr>
      <w:tr w:rsidR="00D26161" w:rsidRPr="00D26161" w14:paraId="2E61428C" w14:textId="77777777" w:rsidTr="00D26161">
        <w:tc>
          <w:tcPr>
            <w:tcW w:w="2235" w:type="dxa"/>
            <w:vMerge/>
          </w:tcPr>
          <w:p w14:paraId="575A7EB3" w14:textId="77777777" w:rsidR="00D26161" w:rsidRPr="00D26161" w:rsidRDefault="00D26161" w:rsidP="00D26161">
            <w:pPr>
              <w:spacing w:after="0" w:line="240" w:lineRule="auto"/>
              <w:ind w:firstLine="709"/>
              <w:jc w:val="both"/>
              <w:rPr>
                <w:rFonts w:ascii="Times New Roman" w:hAnsi="Times New Roman" w:cs="Times New Roman"/>
                <w:sz w:val="24"/>
                <w:szCs w:val="24"/>
              </w:rPr>
            </w:pPr>
          </w:p>
        </w:tc>
        <w:tc>
          <w:tcPr>
            <w:tcW w:w="5982" w:type="dxa"/>
          </w:tcPr>
          <w:p w14:paraId="45BB8260"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Самообслуживание и элементарно бытовой труд (в помещении и на улице)</w:t>
            </w:r>
          </w:p>
        </w:tc>
        <w:tc>
          <w:tcPr>
            <w:tcW w:w="1808" w:type="dxa"/>
          </w:tcPr>
          <w:p w14:paraId="4585858D"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СКР</w:t>
            </w:r>
          </w:p>
        </w:tc>
      </w:tr>
      <w:tr w:rsidR="00D26161" w:rsidRPr="00D26161" w14:paraId="6392FFF9" w14:textId="77777777" w:rsidTr="00D26161">
        <w:tc>
          <w:tcPr>
            <w:tcW w:w="2235" w:type="dxa"/>
            <w:vMerge/>
          </w:tcPr>
          <w:p w14:paraId="6442C3E8" w14:textId="77777777" w:rsidR="00D26161" w:rsidRPr="00D26161" w:rsidRDefault="00D26161" w:rsidP="00D26161">
            <w:pPr>
              <w:spacing w:after="0" w:line="240" w:lineRule="auto"/>
              <w:ind w:firstLine="709"/>
              <w:jc w:val="both"/>
              <w:rPr>
                <w:rFonts w:ascii="Times New Roman" w:hAnsi="Times New Roman" w:cs="Times New Roman"/>
                <w:sz w:val="24"/>
                <w:szCs w:val="24"/>
              </w:rPr>
            </w:pPr>
          </w:p>
        </w:tc>
        <w:tc>
          <w:tcPr>
            <w:tcW w:w="5982" w:type="dxa"/>
          </w:tcPr>
          <w:p w14:paraId="70628D52"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материалы</w:t>
            </w:r>
          </w:p>
        </w:tc>
        <w:tc>
          <w:tcPr>
            <w:tcW w:w="1808" w:type="dxa"/>
          </w:tcPr>
          <w:p w14:paraId="0FD46E2A"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ПР</w:t>
            </w:r>
          </w:p>
        </w:tc>
      </w:tr>
      <w:tr w:rsidR="00D26161" w:rsidRPr="00D26161" w14:paraId="0383F189" w14:textId="77777777" w:rsidTr="00D26161">
        <w:tc>
          <w:tcPr>
            <w:tcW w:w="2235" w:type="dxa"/>
            <w:vMerge/>
          </w:tcPr>
          <w:p w14:paraId="1972CE93" w14:textId="77777777" w:rsidR="00D26161" w:rsidRPr="00D26161" w:rsidRDefault="00D26161" w:rsidP="00D26161">
            <w:pPr>
              <w:spacing w:after="0" w:line="240" w:lineRule="auto"/>
              <w:ind w:firstLine="709"/>
              <w:jc w:val="both"/>
              <w:rPr>
                <w:rFonts w:ascii="Times New Roman" w:hAnsi="Times New Roman" w:cs="Times New Roman"/>
                <w:sz w:val="24"/>
                <w:szCs w:val="24"/>
              </w:rPr>
            </w:pPr>
          </w:p>
        </w:tc>
        <w:tc>
          <w:tcPr>
            <w:tcW w:w="5982" w:type="dxa"/>
          </w:tcPr>
          <w:p w14:paraId="646B8C15"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Изобразительная деятельность (рисование, лепка, аппликация)</w:t>
            </w:r>
          </w:p>
        </w:tc>
        <w:tc>
          <w:tcPr>
            <w:tcW w:w="1808" w:type="dxa"/>
          </w:tcPr>
          <w:p w14:paraId="0CE9E1B1"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ХЭР</w:t>
            </w:r>
          </w:p>
        </w:tc>
      </w:tr>
      <w:tr w:rsidR="00D26161" w:rsidRPr="00D26161" w14:paraId="2BC2D435" w14:textId="77777777" w:rsidTr="00D26161">
        <w:tc>
          <w:tcPr>
            <w:tcW w:w="2235" w:type="dxa"/>
            <w:vMerge/>
          </w:tcPr>
          <w:p w14:paraId="77D5CB04" w14:textId="77777777" w:rsidR="00D26161" w:rsidRPr="00D26161" w:rsidRDefault="00D26161" w:rsidP="00D26161">
            <w:pPr>
              <w:spacing w:after="0" w:line="240" w:lineRule="auto"/>
              <w:ind w:firstLine="709"/>
              <w:jc w:val="both"/>
              <w:rPr>
                <w:rFonts w:ascii="Times New Roman" w:hAnsi="Times New Roman" w:cs="Times New Roman"/>
                <w:sz w:val="24"/>
                <w:szCs w:val="24"/>
              </w:rPr>
            </w:pPr>
          </w:p>
        </w:tc>
        <w:tc>
          <w:tcPr>
            <w:tcW w:w="5982" w:type="dxa"/>
          </w:tcPr>
          <w:p w14:paraId="5FDA45C6"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1808" w:type="dxa"/>
          </w:tcPr>
          <w:p w14:paraId="53B3975E"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ХЭР</w:t>
            </w:r>
          </w:p>
        </w:tc>
      </w:tr>
      <w:tr w:rsidR="00D26161" w:rsidRPr="00D26161" w14:paraId="7F6F4CA2" w14:textId="77777777" w:rsidTr="00D26161">
        <w:tc>
          <w:tcPr>
            <w:tcW w:w="2235" w:type="dxa"/>
            <w:vMerge/>
          </w:tcPr>
          <w:p w14:paraId="6C53ADAC" w14:textId="77777777" w:rsidR="00D26161" w:rsidRPr="00D26161" w:rsidRDefault="00D26161" w:rsidP="00D26161">
            <w:pPr>
              <w:spacing w:after="0" w:line="240" w:lineRule="auto"/>
              <w:ind w:firstLine="709"/>
              <w:jc w:val="both"/>
              <w:rPr>
                <w:rFonts w:ascii="Times New Roman" w:hAnsi="Times New Roman" w:cs="Times New Roman"/>
                <w:sz w:val="24"/>
                <w:szCs w:val="24"/>
              </w:rPr>
            </w:pPr>
          </w:p>
        </w:tc>
        <w:tc>
          <w:tcPr>
            <w:tcW w:w="5982" w:type="dxa"/>
          </w:tcPr>
          <w:p w14:paraId="613A9711" w14:textId="77777777" w:rsidR="00D26161" w:rsidRPr="00D26161" w:rsidRDefault="00D26161" w:rsidP="00D26161">
            <w:pPr>
              <w:spacing w:after="0" w:line="240" w:lineRule="auto"/>
              <w:ind w:firstLine="344"/>
              <w:jc w:val="both"/>
              <w:rPr>
                <w:rFonts w:ascii="Times New Roman" w:hAnsi="Times New Roman" w:cs="Times New Roman"/>
                <w:sz w:val="24"/>
                <w:szCs w:val="24"/>
              </w:rPr>
            </w:pPr>
            <w:r w:rsidRPr="00D26161">
              <w:rPr>
                <w:rFonts w:ascii="Times New Roman" w:hAnsi="Times New Roman" w:cs="Times New Roman"/>
                <w:sz w:val="24"/>
                <w:szCs w:val="24"/>
              </w:rPr>
              <w:t xml:space="preserve">Двигательная (овладение основными движениями) </w:t>
            </w:r>
          </w:p>
        </w:tc>
        <w:tc>
          <w:tcPr>
            <w:tcW w:w="1808" w:type="dxa"/>
          </w:tcPr>
          <w:p w14:paraId="1FC2637C" w14:textId="77777777" w:rsidR="00D26161" w:rsidRPr="00D26161" w:rsidRDefault="00D26161" w:rsidP="00D26161">
            <w:pPr>
              <w:spacing w:after="0" w:line="240" w:lineRule="auto"/>
              <w:ind w:firstLine="709"/>
              <w:jc w:val="both"/>
              <w:rPr>
                <w:rFonts w:ascii="Times New Roman" w:hAnsi="Times New Roman" w:cs="Times New Roman"/>
                <w:sz w:val="24"/>
                <w:szCs w:val="24"/>
              </w:rPr>
            </w:pPr>
            <w:r w:rsidRPr="00D26161">
              <w:rPr>
                <w:rFonts w:ascii="Times New Roman" w:hAnsi="Times New Roman" w:cs="Times New Roman"/>
                <w:sz w:val="24"/>
                <w:szCs w:val="24"/>
              </w:rPr>
              <w:t>ФР</w:t>
            </w:r>
          </w:p>
        </w:tc>
      </w:tr>
    </w:tbl>
    <w:p w14:paraId="6BDBD2B8" w14:textId="77777777" w:rsidR="00D26161" w:rsidRPr="00813FB8" w:rsidRDefault="00D26161" w:rsidP="00D26161">
      <w:pPr>
        <w:spacing w:after="0" w:line="240" w:lineRule="auto"/>
        <w:ind w:firstLine="709"/>
        <w:jc w:val="both"/>
        <w:rPr>
          <w:rFonts w:ascii="Times New Roman" w:hAnsi="Times New Roman" w:cs="Times New Roman"/>
          <w:b/>
          <w:sz w:val="28"/>
          <w:szCs w:val="28"/>
        </w:rPr>
      </w:pPr>
      <w:r w:rsidRPr="00813FB8">
        <w:rPr>
          <w:rFonts w:ascii="Times New Roman" w:hAnsi="Times New Roman" w:cs="Times New Roman"/>
          <w:sz w:val="28"/>
          <w:szCs w:val="28"/>
        </w:rPr>
        <w:t>Формы организации работы с детьми, наиболее адекватные для решения задач той или иной образовательной области, в том числе в рамках организации организованной образовательной деятельности. Их выбор на практике остается за педагогом, который должен руководствоваться программными требованиями, учитывать возрастные и индивидуальные особенности детей, ситуацию в группе, стремиться организовать деятельность детей в интересной занимательной для них форме, способствующей развитию каждого ребенка.</w:t>
      </w:r>
    </w:p>
    <w:p w14:paraId="6B2FBE06" w14:textId="77777777" w:rsidR="00D26161" w:rsidRPr="00D26161" w:rsidRDefault="00D26161" w:rsidP="00D26161">
      <w:pPr>
        <w:spacing w:after="0" w:line="240" w:lineRule="auto"/>
        <w:ind w:firstLine="709"/>
        <w:jc w:val="both"/>
        <w:rPr>
          <w:rFonts w:ascii="Times New Roman" w:hAnsi="Times New Roman" w:cs="Times New Roman"/>
          <w:b/>
          <w:iCs/>
          <w:sz w:val="28"/>
          <w:szCs w:val="28"/>
        </w:rPr>
      </w:pPr>
      <w:r w:rsidRPr="00D26161">
        <w:rPr>
          <w:rFonts w:ascii="Times New Roman" w:hAnsi="Times New Roman" w:cs="Times New Roman"/>
          <w:b/>
          <w:iCs/>
          <w:sz w:val="28"/>
          <w:szCs w:val="28"/>
        </w:rPr>
        <w:t>Особенности образовательной деятельности разных видов и культурных практик</w:t>
      </w:r>
    </w:p>
    <w:tbl>
      <w:tblPr>
        <w:tblStyle w:val="a4"/>
        <w:tblW w:w="10060" w:type="dxa"/>
        <w:tblLook w:val="04A0" w:firstRow="1" w:lastRow="0" w:firstColumn="1" w:lastColumn="0" w:noHBand="0" w:noVBand="1"/>
      </w:tblPr>
      <w:tblGrid>
        <w:gridCol w:w="2972"/>
        <w:gridCol w:w="3117"/>
        <w:gridCol w:w="3971"/>
      </w:tblGrid>
      <w:tr w:rsidR="00D26161" w:rsidRPr="00813FB8" w14:paraId="654E08D2" w14:textId="77777777" w:rsidTr="00D26161">
        <w:tc>
          <w:tcPr>
            <w:tcW w:w="2972" w:type="dxa"/>
            <w:shd w:val="clear" w:color="auto" w:fill="auto"/>
          </w:tcPr>
          <w:p w14:paraId="2199DCA6" w14:textId="77777777" w:rsidR="00D26161" w:rsidRPr="00813FB8" w:rsidRDefault="00D26161" w:rsidP="00D26161">
            <w:pPr>
              <w:spacing w:after="0" w:line="240" w:lineRule="auto"/>
              <w:ind w:firstLine="313"/>
              <w:jc w:val="center"/>
              <w:rPr>
                <w:rFonts w:ascii="Times New Roman" w:hAnsi="Times New Roman" w:cs="Times New Roman"/>
                <w:b/>
                <w:sz w:val="24"/>
                <w:szCs w:val="24"/>
              </w:rPr>
            </w:pPr>
            <w:r w:rsidRPr="00813FB8">
              <w:rPr>
                <w:rFonts w:ascii="Times New Roman" w:hAnsi="Times New Roman" w:cs="Times New Roman"/>
                <w:b/>
                <w:sz w:val="24"/>
                <w:szCs w:val="24"/>
              </w:rPr>
              <w:t>Виды культурных практик, реализуемых в образовательной деятельности</w:t>
            </w:r>
          </w:p>
        </w:tc>
        <w:tc>
          <w:tcPr>
            <w:tcW w:w="3117" w:type="dxa"/>
            <w:shd w:val="clear" w:color="auto" w:fill="auto"/>
            <w:vAlign w:val="center"/>
          </w:tcPr>
          <w:p w14:paraId="26B29882" w14:textId="77777777" w:rsidR="00D26161" w:rsidRPr="00813FB8" w:rsidRDefault="00D26161" w:rsidP="00D26161">
            <w:pPr>
              <w:spacing w:after="0" w:line="240" w:lineRule="auto"/>
              <w:ind w:firstLine="175"/>
              <w:jc w:val="center"/>
              <w:rPr>
                <w:rFonts w:ascii="Times New Roman" w:hAnsi="Times New Roman" w:cs="Times New Roman"/>
                <w:b/>
                <w:sz w:val="24"/>
                <w:szCs w:val="24"/>
              </w:rPr>
            </w:pPr>
            <w:r w:rsidRPr="00813FB8">
              <w:rPr>
                <w:rFonts w:ascii="Times New Roman" w:hAnsi="Times New Roman" w:cs="Times New Roman"/>
                <w:b/>
                <w:sz w:val="24"/>
                <w:szCs w:val="24"/>
              </w:rPr>
              <w:t>Ранний возраст</w:t>
            </w:r>
          </w:p>
        </w:tc>
        <w:tc>
          <w:tcPr>
            <w:tcW w:w="3971" w:type="dxa"/>
            <w:shd w:val="clear" w:color="auto" w:fill="auto"/>
            <w:vAlign w:val="center"/>
          </w:tcPr>
          <w:p w14:paraId="2C9182A7" w14:textId="77777777" w:rsidR="00D26161" w:rsidRPr="00813FB8" w:rsidRDefault="00D26161" w:rsidP="00D26161">
            <w:pPr>
              <w:spacing w:after="0" w:line="240" w:lineRule="auto"/>
              <w:ind w:firstLine="202"/>
              <w:jc w:val="center"/>
              <w:rPr>
                <w:rFonts w:ascii="Times New Roman" w:hAnsi="Times New Roman" w:cs="Times New Roman"/>
                <w:b/>
                <w:sz w:val="24"/>
                <w:szCs w:val="24"/>
              </w:rPr>
            </w:pPr>
            <w:r w:rsidRPr="00813FB8">
              <w:rPr>
                <w:rFonts w:ascii="Times New Roman" w:hAnsi="Times New Roman" w:cs="Times New Roman"/>
                <w:b/>
                <w:sz w:val="24"/>
                <w:szCs w:val="24"/>
              </w:rPr>
              <w:t>Дошкольный возраст</w:t>
            </w:r>
          </w:p>
        </w:tc>
      </w:tr>
      <w:tr w:rsidR="00D26161" w:rsidRPr="00813FB8" w14:paraId="31CDB8C0" w14:textId="77777777" w:rsidTr="00D26161">
        <w:tc>
          <w:tcPr>
            <w:tcW w:w="10060" w:type="dxa"/>
            <w:gridSpan w:val="3"/>
            <w:tcBorders>
              <w:left w:val="nil"/>
              <w:right w:val="nil"/>
            </w:tcBorders>
            <w:shd w:val="clear" w:color="auto" w:fill="auto"/>
          </w:tcPr>
          <w:p w14:paraId="7DB55D6A" w14:textId="77777777" w:rsidR="00D26161" w:rsidRPr="00813FB8" w:rsidRDefault="00D26161" w:rsidP="00D26161">
            <w:pPr>
              <w:spacing w:after="0" w:line="240" w:lineRule="auto"/>
              <w:ind w:firstLine="202"/>
              <w:jc w:val="center"/>
              <w:rPr>
                <w:rFonts w:ascii="Times New Roman" w:hAnsi="Times New Roman" w:cs="Times New Roman"/>
                <w:b/>
              </w:rPr>
            </w:pPr>
          </w:p>
        </w:tc>
      </w:tr>
      <w:tr w:rsidR="00D26161" w:rsidRPr="00813FB8" w14:paraId="44462221" w14:textId="77777777" w:rsidTr="00D26161">
        <w:tc>
          <w:tcPr>
            <w:tcW w:w="2972" w:type="dxa"/>
            <w:shd w:val="clear" w:color="auto" w:fill="auto"/>
          </w:tcPr>
          <w:p w14:paraId="3C35605D" w14:textId="77777777" w:rsidR="00D26161" w:rsidRPr="00813FB8" w:rsidRDefault="00D26161" w:rsidP="00D26161">
            <w:pPr>
              <w:spacing w:after="0" w:line="240" w:lineRule="auto"/>
              <w:ind w:firstLine="313"/>
              <w:rPr>
                <w:rFonts w:ascii="Times New Roman" w:hAnsi="Times New Roman" w:cs="Times New Roman"/>
                <w:i/>
                <w:sz w:val="24"/>
                <w:szCs w:val="24"/>
              </w:rPr>
            </w:pPr>
            <w:r w:rsidRPr="00813FB8">
              <w:rPr>
                <w:rFonts w:ascii="Times New Roman" w:hAnsi="Times New Roman" w:cs="Times New Roman"/>
                <w:b/>
                <w:sz w:val="24"/>
                <w:szCs w:val="24"/>
              </w:rPr>
              <w:t xml:space="preserve">Игровая деятельность - </w:t>
            </w:r>
            <w:r w:rsidRPr="00813FB8">
              <w:rPr>
                <w:rFonts w:ascii="Times New Roman" w:hAnsi="Times New Roman" w:cs="Times New Roman"/>
                <w:sz w:val="24"/>
                <w:szCs w:val="24"/>
              </w:rPr>
              <w:t xml:space="preserve">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w:t>
            </w:r>
            <w:r w:rsidRPr="00813FB8">
              <w:rPr>
                <w:rFonts w:ascii="Times New Roman" w:hAnsi="Times New Roman" w:cs="Times New Roman"/>
                <w:sz w:val="24"/>
                <w:szCs w:val="24"/>
              </w:rPr>
              <w:lastRenderedPageBreak/>
              <w:t>его реальной жизненной) позиции.</w:t>
            </w:r>
          </w:p>
          <w:p w14:paraId="66BE959E" w14:textId="77777777" w:rsidR="00D26161" w:rsidRPr="00813FB8" w:rsidRDefault="00D26161" w:rsidP="00D26161">
            <w:pPr>
              <w:spacing w:after="0" w:line="240" w:lineRule="auto"/>
              <w:ind w:firstLine="313"/>
              <w:jc w:val="both"/>
              <w:rPr>
                <w:rFonts w:ascii="Times New Roman" w:hAnsi="Times New Roman" w:cs="Times New Roman"/>
                <w:sz w:val="24"/>
                <w:szCs w:val="24"/>
              </w:rPr>
            </w:pPr>
          </w:p>
        </w:tc>
        <w:tc>
          <w:tcPr>
            <w:tcW w:w="3117" w:type="dxa"/>
            <w:shd w:val="clear" w:color="auto" w:fill="auto"/>
          </w:tcPr>
          <w:p w14:paraId="387EB354" w14:textId="77777777" w:rsidR="00D26161" w:rsidRPr="00813FB8" w:rsidRDefault="00D26161" w:rsidP="00D26161">
            <w:pPr>
              <w:spacing w:after="0" w:line="240" w:lineRule="auto"/>
              <w:ind w:firstLine="175"/>
              <w:jc w:val="both"/>
              <w:rPr>
                <w:rFonts w:ascii="Times New Roman" w:hAnsi="Times New Roman" w:cs="Times New Roman"/>
                <w:sz w:val="24"/>
                <w:szCs w:val="24"/>
              </w:rPr>
            </w:pPr>
            <w:proofErr w:type="spellStart"/>
            <w:r w:rsidRPr="00813FB8">
              <w:rPr>
                <w:rFonts w:ascii="Times New Roman" w:hAnsi="Times New Roman" w:cs="Times New Roman"/>
                <w:sz w:val="24"/>
                <w:szCs w:val="24"/>
              </w:rPr>
              <w:lastRenderedPageBreak/>
              <w:t>Отобразительная</w:t>
            </w:r>
            <w:proofErr w:type="spellEnd"/>
            <w:r w:rsidRPr="00813FB8">
              <w:rPr>
                <w:rFonts w:ascii="Times New Roman" w:hAnsi="Times New Roman" w:cs="Times New Roman"/>
                <w:sz w:val="24"/>
                <w:szCs w:val="24"/>
              </w:rPr>
              <w:t xml:space="preserve"> игра</w:t>
            </w:r>
          </w:p>
          <w:p w14:paraId="6FB26AB0"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Сюжетная игра</w:t>
            </w:r>
          </w:p>
          <w:p w14:paraId="2AB3E597"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Дидактическая игра</w:t>
            </w:r>
          </w:p>
          <w:p w14:paraId="527B8AE0"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Подвижная игра</w:t>
            </w:r>
          </w:p>
          <w:p w14:paraId="688B95FA"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Конструктивная игра</w:t>
            </w:r>
          </w:p>
          <w:p w14:paraId="4E059985"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Музыкальная игра</w:t>
            </w:r>
          </w:p>
          <w:p w14:paraId="47DF6D44"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Театрализованная игра</w:t>
            </w:r>
          </w:p>
        </w:tc>
        <w:tc>
          <w:tcPr>
            <w:tcW w:w="3971" w:type="dxa"/>
            <w:shd w:val="clear" w:color="auto" w:fill="auto"/>
          </w:tcPr>
          <w:p w14:paraId="616F9D65" w14:textId="77777777" w:rsidR="00D26161" w:rsidRPr="00813FB8" w:rsidRDefault="00D26161" w:rsidP="00D26161">
            <w:pPr>
              <w:spacing w:after="0" w:line="240" w:lineRule="auto"/>
              <w:ind w:firstLine="202"/>
              <w:jc w:val="both"/>
              <w:rPr>
                <w:rFonts w:ascii="Times New Roman" w:hAnsi="Times New Roman" w:cs="Times New Roman"/>
                <w:b/>
                <w:i/>
                <w:sz w:val="24"/>
                <w:szCs w:val="24"/>
              </w:rPr>
            </w:pPr>
            <w:r w:rsidRPr="00813FB8">
              <w:rPr>
                <w:rFonts w:ascii="Times New Roman" w:hAnsi="Times New Roman" w:cs="Times New Roman"/>
                <w:b/>
                <w:i/>
                <w:sz w:val="24"/>
                <w:szCs w:val="24"/>
              </w:rPr>
              <w:t xml:space="preserve">Творческие игры: </w:t>
            </w:r>
          </w:p>
          <w:p w14:paraId="11F627C7" w14:textId="77777777" w:rsidR="00D26161" w:rsidRPr="00813FB8" w:rsidRDefault="00D26161" w:rsidP="00D26161">
            <w:pPr>
              <w:spacing w:after="0" w:line="240" w:lineRule="auto"/>
              <w:ind w:firstLine="202"/>
              <w:jc w:val="both"/>
              <w:rPr>
                <w:rFonts w:ascii="Times New Roman" w:hAnsi="Times New Roman" w:cs="Times New Roman"/>
                <w:b/>
                <w:sz w:val="24"/>
                <w:szCs w:val="24"/>
              </w:rPr>
            </w:pPr>
          </w:p>
          <w:p w14:paraId="2B60A8FA"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14:paraId="363F54B0"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-сюжетно – ролевые;</w:t>
            </w:r>
          </w:p>
          <w:p w14:paraId="36A0C3EC"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lastRenderedPageBreak/>
              <w:t>-игры – драматизации;</w:t>
            </w:r>
          </w:p>
          <w:p w14:paraId="5089025C"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-театрализованные;</w:t>
            </w:r>
          </w:p>
          <w:p w14:paraId="332C6428"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w:t>
            </w:r>
          </w:p>
          <w:p w14:paraId="490B191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-игры – фантазирование; </w:t>
            </w:r>
          </w:p>
          <w:p w14:paraId="49CF4B6C" w14:textId="77777777" w:rsidR="00D26161" w:rsidRPr="00813FB8" w:rsidRDefault="00D26161" w:rsidP="00D26161">
            <w:pPr>
              <w:spacing w:after="0" w:line="240" w:lineRule="auto"/>
              <w:ind w:firstLine="202"/>
              <w:jc w:val="both"/>
              <w:rPr>
                <w:rFonts w:ascii="Times New Roman" w:hAnsi="Times New Roman" w:cs="Times New Roman"/>
                <w:i/>
                <w:sz w:val="24"/>
                <w:szCs w:val="24"/>
              </w:rPr>
            </w:pPr>
            <w:r w:rsidRPr="00813FB8">
              <w:rPr>
                <w:rFonts w:ascii="Times New Roman" w:hAnsi="Times New Roman" w:cs="Times New Roman"/>
                <w:sz w:val="24"/>
                <w:szCs w:val="24"/>
              </w:rPr>
              <w:t>-импровизационные игры – этюды.</w:t>
            </w:r>
          </w:p>
          <w:p w14:paraId="34BFCD58"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b/>
                <w:i/>
                <w:sz w:val="24"/>
                <w:szCs w:val="24"/>
              </w:rPr>
              <w:t>Игры с правилами</w:t>
            </w:r>
            <w:r w:rsidRPr="00813FB8">
              <w:rPr>
                <w:rFonts w:ascii="Times New Roman" w:hAnsi="Times New Roman" w:cs="Times New Roman"/>
                <w:i/>
                <w:sz w:val="24"/>
                <w:szCs w:val="24"/>
              </w:rPr>
              <w:t>:</w:t>
            </w:r>
          </w:p>
          <w:p w14:paraId="3D358B6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-дидактические (по содержанию: математические, речевые, экологические; по дидактическому материалу: игры с предметами, настольно – печатные, словесные – игры – поручения, игры – беседы, игры – путешествия, игры – предложения, игры – загадки);</w:t>
            </w:r>
          </w:p>
          <w:p w14:paraId="4A32A200"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-подвижные (по степени подвижности: малой, средней и большой подвижности; по преобладающим движениям: игры с прыжками, с бегом, с лазаньем и т. п.; по предметам: игры с мячом, с обручем, скакалкой и т. д.);</w:t>
            </w:r>
          </w:p>
          <w:p w14:paraId="137DA5D5"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-развивающие;</w:t>
            </w:r>
          </w:p>
          <w:p w14:paraId="564F88F6"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-музыкальные.</w:t>
            </w:r>
          </w:p>
        </w:tc>
      </w:tr>
      <w:tr w:rsidR="00D26161" w:rsidRPr="00813FB8" w14:paraId="41892738" w14:textId="77777777" w:rsidTr="00D26161">
        <w:tc>
          <w:tcPr>
            <w:tcW w:w="2972" w:type="dxa"/>
            <w:shd w:val="clear" w:color="auto" w:fill="auto"/>
          </w:tcPr>
          <w:p w14:paraId="519820E2" w14:textId="77777777" w:rsidR="00D26161" w:rsidRPr="00813FB8" w:rsidRDefault="00D26161" w:rsidP="00D26161">
            <w:pPr>
              <w:spacing w:after="0" w:line="240" w:lineRule="auto"/>
              <w:ind w:firstLine="313"/>
              <w:jc w:val="both"/>
              <w:rPr>
                <w:rFonts w:ascii="Times New Roman" w:hAnsi="Times New Roman" w:cs="Times New Roman"/>
                <w:sz w:val="24"/>
                <w:szCs w:val="24"/>
              </w:rPr>
            </w:pPr>
            <w:r w:rsidRPr="00813FB8">
              <w:rPr>
                <w:rFonts w:ascii="Times New Roman" w:hAnsi="Times New Roman" w:cs="Times New Roman"/>
                <w:b/>
                <w:sz w:val="24"/>
                <w:szCs w:val="24"/>
              </w:rPr>
              <w:lastRenderedPageBreak/>
              <w:t>Познавательно – исследовательская деятельность</w:t>
            </w:r>
            <w:r w:rsidRPr="00813FB8">
              <w:rPr>
                <w:rFonts w:ascii="Times New Roman" w:hAnsi="Times New Roman" w:cs="Times New Roman"/>
                <w:sz w:val="24"/>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14:paraId="54325039" w14:textId="77777777" w:rsidR="00D26161" w:rsidRPr="00813FB8" w:rsidRDefault="00D26161" w:rsidP="00D26161">
            <w:pPr>
              <w:spacing w:after="0" w:line="240" w:lineRule="auto"/>
              <w:ind w:firstLine="313"/>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исследование, моделирование</w:t>
            </w:r>
          </w:p>
        </w:tc>
        <w:tc>
          <w:tcPr>
            <w:tcW w:w="3117" w:type="dxa"/>
            <w:shd w:val="clear" w:color="auto" w:fill="auto"/>
          </w:tcPr>
          <w:p w14:paraId="293C778B"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-ориентировочно - исследовательская деятельность, организуемая взрослым</w:t>
            </w:r>
          </w:p>
          <w:p w14:paraId="0FC2EB5D"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-поисково-исследовательская активность ребенка с игрушками, материалами, инструментами (удовлетворение своих потребностей и интересов)</w:t>
            </w:r>
          </w:p>
          <w:p w14:paraId="43CBF66C"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с материалами и веществами</w:t>
            </w:r>
          </w:p>
        </w:tc>
        <w:tc>
          <w:tcPr>
            <w:tcW w:w="3971" w:type="dxa"/>
            <w:shd w:val="clear" w:color="auto" w:fill="auto"/>
          </w:tcPr>
          <w:p w14:paraId="02B96A73"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-замещение;</w:t>
            </w:r>
          </w:p>
          <w:p w14:paraId="1E356FC2"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-составление моделей;</w:t>
            </w:r>
          </w:p>
          <w:p w14:paraId="030D1EE1"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-деятельность с использованием моделей;</w:t>
            </w:r>
          </w:p>
          <w:p w14:paraId="2966471A"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-по характеру моделей (предметное, знаковое, мысленное).</w:t>
            </w:r>
          </w:p>
          <w:p w14:paraId="53C26E1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с природными материалами</w:t>
            </w:r>
          </w:p>
          <w:p w14:paraId="65072BD2"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с рукотворными материалами</w:t>
            </w:r>
          </w:p>
          <w:p w14:paraId="5F28F699" w14:textId="77777777" w:rsidR="00D26161" w:rsidRPr="00813FB8" w:rsidRDefault="00D26161" w:rsidP="00D26161">
            <w:pPr>
              <w:spacing w:after="0" w:line="240" w:lineRule="auto"/>
              <w:ind w:firstLine="202"/>
              <w:jc w:val="both"/>
              <w:rPr>
                <w:rFonts w:ascii="Times New Roman" w:hAnsi="Times New Roman" w:cs="Times New Roman"/>
                <w:sz w:val="24"/>
                <w:szCs w:val="24"/>
              </w:rPr>
            </w:pPr>
          </w:p>
        </w:tc>
      </w:tr>
      <w:tr w:rsidR="00D26161" w:rsidRPr="00813FB8" w14:paraId="1AD5D90F" w14:textId="77777777" w:rsidTr="00D26161">
        <w:tc>
          <w:tcPr>
            <w:tcW w:w="2972" w:type="dxa"/>
            <w:shd w:val="clear" w:color="auto" w:fill="auto"/>
          </w:tcPr>
          <w:p w14:paraId="45B26ECD" w14:textId="77777777" w:rsidR="00D26161" w:rsidRPr="00813FB8" w:rsidRDefault="00D26161" w:rsidP="00D26161">
            <w:pPr>
              <w:spacing w:after="0" w:line="240" w:lineRule="auto"/>
              <w:ind w:firstLine="313"/>
              <w:jc w:val="both"/>
              <w:rPr>
                <w:rFonts w:ascii="Times New Roman" w:hAnsi="Times New Roman" w:cs="Times New Roman"/>
                <w:sz w:val="24"/>
                <w:szCs w:val="24"/>
              </w:rPr>
            </w:pPr>
            <w:r w:rsidRPr="00813FB8">
              <w:rPr>
                <w:rFonts w:ascii="Times New Roman" w:hAnsi="Times New Roman" w:cs="Times New Roman"/>
                <w:b/>
                <w:sz w:val="24"/>
                <w:szCs w:val="24"/>
              </w:rPr>
              <w:t>Коммуникативная деятельность</w:t>
            </w:r>
            <w:r w:rsidRPr="00813FB8">
              <w:rPr>
                <w:rFonts w:ascii="Times New Roman" w:hAnsi="Times New Roman" w:cs="Times New Roman"/>
                <w:sz w:val="24"/>
                <w:szCs w:val="24"/>
              </w:rPr>
              <w:t xml:space="preserve"> – форма активности ребенка, направленная на взаимодействие с другим человеком как субъектом, потенциальным партнером </w:t>
            </w:r>
            <w:r w:rsidRPr="00813FB8">
              <w:rPr>
                <w:rFonts w:ascii="Times New Roman" w:hAnsi="Times New Roman" w:cs="Times New Roman"/>
                <w:sz w:val="24"/>
                <w:szCs w:val="24"/>
              </w:rPr>
              <w:lastRenderedPageBreak/>
              <w:t>по общению, предполагающая согласование и объединение усилий с целью налаживания отношений и достижения общего результата.</w:t>
            </w:r>
          </w:p>
          <w:p w14:paraId="6951980B" w14:textId="77777777" w:rsidR="00D26161" w:rsidRPr="00813FB8" w:rsidRDefault="00D26161" w:rsidP="00D26161">
            <w:pPr>
              <w:spacing w:after="0" w:line="240" w:lineRule="auto"/>
              <w:ind w:firstLine="313"/>
              <w:jc w:val="both"/>
              <w:rPr>
                <w:rFonts w:ascii="Times New Roman" w:hAnsi="Times New Roman" w:cs="Times New Roman"/>
                <w:sz w:val="24"/>
                <w:szCs w:val="24"/>
              </w:rPr>
            </w:pPr>
          </w:p>
        </w:tc>
        <w:tc>
          <w:tcPr>
            <w:tcW w:w="3117" w:type="dxa"/>
            <w:shd w:val="clear" w:color="auto" w:fill="auto"/>
          </w:tcPr>
          <w:p w14:paraId="7A42DB93"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lastRenderedPageBreak/>
              <w:t>-речевое взаимодействие с детьми в контексте предметной и других видов деятельности</w:t>
            </w:r>
          </w:p>
          <w:p w14:paraId="71EE80B9"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-ситуативное общение со сверстниками</w:t>
            </w:r>
          </w:p>
          <w:p w14:paraId="65CD2FD1"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lastRenderedPageBreak/>
              <w:t xml:space="preserve">-деловое общение со взрослым </w:t>
            </w:r>
          </w:p>
        </w:tc>
        <w:tc>
          <w:tcPr>
            <w:tcW w:w="3971" w:type="dxa"/>
            <w:shd w:val="clear" w:color="auto" w:fill="auto"/>
          </w:tcPr>
          <w:p w14:paraId="0BB05373"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lastRenderedPageBreak/>
              <w:t>Формы общения со взрослыми:</w:t>
            </w:r>
          </w:p>
          <w:p w14:paraId="067E132F"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-ситуативно – деловая;</w:t>
            </w:r>
          </w:p>
          <w:p w14:paraId="2DB2B297"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w:t>
            </w:r>
            <w:proofErr w:type="spellStart"/>
            <w:r w:rsidRPr="00813FB8">
              <w:rPr>
                <w:rFonts w:ascii="Times New Roman" w:hAnsi="Times New Roman" w:cs="Times New Roman"/>
                <w:sz w:val="24"/>
                <w:szCs w:val="24"/>
              </w:rPr>
              <w:t>внеситуативно</w:t>
            </w:r>
            <w:proofErr w:type="spellEnd"/>
            <w:r w:rsidRPr="00813FB8">
              <w:rPr>
                <w:rFonts w:ascii="Times New Roman" w:hAnsi="Times New Roman" w:cs="Times New Roman"/>
                <w:sz w:val="24"/>
                <w:szCs w:val="24"/>
              </w:rPr>
              <w:t xml:space="preserve"> – личностная;</w:t>
            </w:r>
          </w:p>
          <w:p w14:paraId="3B7A0D64"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Формы общения со сверстником: </w:t>
            </w:r>
          </w:p>
          <w:p w14:paraId="54609A8E"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-эмоционально – практическая;</w:t>
            </w:r>
          </w:p>
          <w:p w14:paraId="191622A3"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w:t>
            </w:r>
            <w:proofErr w:type="spellStart"/>
            <w:r w:rsidRPr="00813FB8">
              <w:rPr>
                <w:rFonts w:ascii="Times New Roman" w:hAnsi="Times New Roman" w:cs="Times New Roman"/>
                <w:sz w:val="24"/>
                <w:szCs w:val="24"/>
              </w:rPr>
              <w:t>внеситуативно</w:t>
            </w:r>
            <w:proofErr w:type="spellEnd"/>
            <w:r w:rsidRPr="00813FB8">
              <w:rPr>
                <w:rFonts w:ascii="Times New Roman" w:hAnsi="Times New Roman" w:cs="Times New Roman"/>
                <w:sz w:val="24"/>
                <w:szCs w:val="24"/>
              </w:rPr>
              <w:t xml:space="preserve"> – деловая;</w:t>
            </w:r>
          </w:p>
          <w:p w14:paraId="013B9405"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-ситуативно – деловая.</w:t>
            </w:r>
          </w:p>
          <w:p w14:paraId="65AA3E42"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lastRenderedPageBreak/>
              <w:t>Конструктивное общение и взаимодействие со взрослыми и сверстниками, устная речь как основное средство общения.</w:t>
            </w:r>
          </w:p>
          <w:p w14:paraId="4F235DE4" w14:textId="77777777" w:rsidR="00D26161" w:rsidRPr="00813FB8" w:rsidRDefault="00D26161" w:rsidP="00D26161">
            <w:pPr>
              <w:spacing w:after="0" w:line="240" w:lineRule="auto"/>
              <w:ind w:firstLine="202"/>
              <w:jc w:val="both"/>
              <w:rPr>
                <w:rFonts w:ascii="Times New Roman" w:hAnsi="Times New Roman" w:cs="Times New Roman"/>
                <w:sz w:val="24"/>
                <w:szCs w:val="24"/>
              </w:rPr>
            </w:pPr>
          </w:p>
        </w:tc>
      </w:tr>
      <w:tr w:rsidR="00D26161" w:rsidRPr="00813FB8" w14:paraId="397E571F" w14:textId="77777777" w:rsidTr="00D26161">
        <w:tc>
          <w:tcPr>
            <w:tcW w:w="2972" w:type="dxa"/>
            <w:shd w:val="clear" w:color="auto" w:fill="auto"/>
          </w:tcPr>
          <w:p w14:paraId="18F4D723" w14:textId="77777777" w:rsidR="00D26161" w:rsidRPr="00813FB8" w:rsidRDefault="00D26161" w:rsidP="00D26161">
            <w:pPr>
              <w:spacing w:after="0" w:line="240" w:lineRule="auto"/>
              <w:ind w:firstLine="313"/>
              <w:jc w:val="both"/>
              <w:rPr>
                <w:rFonts w:ascii="Times New Roman" w:hAnsi="Times New Roman" w:cs="Times New Roman"/>
                <w:sz w:val="24"/>
                <w:szCs w:val="24"/>
              </w:rPr>
            </w:pPr>
            <w:r w:rsidRPr="00813FB8">
              <w:rPr>
                <w:rFonts w:ascii="Times New Roman" w:hAnsi="Times New Roman" w:cs="Times New Roman"/>
                <w:b/>
                <w:sz w:val="24"/>
                <w:szCs w:val="24"/>
              </w:rPr>
              <w:lastRenderedPageBreak/>
              <w:t>Двигательная деятельность</w:t>
            </w:r>
            <w:r w:rsidRPr="00813FB8">
              <w:rPr>
                <w:rFonts w:ascii="Times New Roman" w:hAnsi="Times New Roman" w:cs="Times New Roman"/>
                <w:sz w:val="24"/>
                <w:szCs w:val="24"/>
              </w:rPr>
              <w:t xml:space="preserve"> – форма активности ребенка, позволяющая ему решать двигательные задачи путем реализации двигательной функции</w:t>
            </w:r>
          </w:p>
        </w:tc>
        <w:tc>
          <w:tcPr>
            <w:tcW w:w="3117" w:type="dxa"/>
            <w:shd w:val="clear" w:color="auto" w:fill="auto"/>
          </w:tcPr>
          <w:p w14:paraId="03EE2685"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Организованная образовательная деятельность</w:t>
            </w:r>
          </w:p>
          <w:p w14:paraId="624876C2"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Утренняя гигиеническая разминка</w:t>
            </w:r>
          </w:p>
          <w:p w14:paraId="1100E465"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Организованная образовательная деятельность</w:t>
            </w:r>
          </w:p>
          <w:p w14:paraId="6A46AA17"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Утренняя гигиеническая разминка</w:t>
            </w:r>
          </w:p>
          <w:p w14:paraId="33F8256C"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-танцевальные движения;</w:t>
            </w:r>
          </w:p>
          <w:p w14:paraId="51C07DBE"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-подвижные игры</w:t>
            </w:r>
          </w:p>
          <w:p w14:paraId="60A4D63C"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Двигательная разминка</w:t>
            </w:r>
          </w:p>
        </w:tc>
        <w:tc>
          <w:tcPr>
            <w:tcW w:w="3971" w:type="dxa"/>
            <w:shd w:val="clear" w:color="auto" w:fill="auto"/>
          </w:tcPr>
          <w:p w14:paraId="2EBBB170"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Организованная образовательная деятельность</w:t>
            </w:r>
          </w:p>
          <w:p w14:paraId="7192CFE7"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Утренняя гигиеническая разминка</w:t>
            </w:r>
          </w:p>
          <w:p w14:paraId="283ED64B"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Гимнастика после сна, </w:t>
            </w:r>
          </w:p>
          <w:p w14:paraId="0DAFBB03"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«Дорожка здоровья»</w:t>
            </w:r>
          </w:p>
          <w:p w14:paraId="29A62BAC"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-основные виды движений (ходьба, бег, метание, прыжки, лазанье, равновесие);</w:t>
            </w:r>
          </w:p>
          <w:p w14:paraId="66E62732"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-строевые упражнения;</w:t>
            </w:r>
          </w:p>
          <w:p w14:paraId="267A8E78"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-танцевальные движения;</w:t>
            </w:r>
          </w:p>
          <w:p w14:paraId="46B85B40"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 элементами спортивных игр (летние и зимние виды спорта).</w:t>
            </w:r>
          </w:p>
          <w:p w14:paraId="29916EEF"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Спортивные игры и упражнения:</w:t>
            </w:r>
          </w:p>
          <w:p w14:paraId="4B5981A4"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-подвижные;</w:t>
            </w:r>
          </w:p>
          <w:p w14:paraId="43CF60F8"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 элементами спорта (катание на самокате, санках, велосипеде, ходьба на лыжах и др.)</w:t>
            </w:r>
          </w:p>
          <w:p w14:paraId="05C7F59F"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Простейший туризм.</w:t>
            </w:r>
          </w:p>
          <w:p w14:paraId="63267AF9"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Двигательная разминка</w:t>
            </w:r>
          </w:p>
          <w:p w14:paraId="564894B9"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Спортивные праздники и развлечения</w:t>
            </w:r>
          </w:p>
        </w:tc>
      </w:tr>
      <w:tr w:rsidR="00D26161" w:rsidRPr="00813FB8" w14:paraId="3D5E604F" w14:textId="77777777" w:rsidTr="00D26161">
        <w:tc>
          <w:tcPr>
            <w:tcW w:w="2972" w:type="dxa"/>
            <w:shd w:val="clear" w:color="auto" w:fill="auto"/>
          </w:tcPr>
          <w:p w14:paraId="3EE118E7" w14:textId="77777777" w:rsidR="00D26161" w:rsidRPr="00813FB8" w:rsidRDefault="00D26161" w:rsidP="00D26161">
            <w:pPr>
              <w:spacing w:after="0" w:line="240" w:lineRule="auto"/>
              <w:ind w:firstLine="313"/>
              <w:jc w:val="both"/>
              <w:rPr>
                <w:rFonts w:ascii="Times New Roman" w:hAnsi="Times New Roman" w:cs="Times New Roman"/>
                <w:sz w:val="24"/>
                <w:szCs w:val="24"/>
              </w:rPr>
            </w:pPr>
            <w:r w:rsidRPr="00813FB8">
              <w:rPr>
                <w:rFonts w:ascii="Times New Roman" w:hAnsi="Times New Roman" w:cs="Times New Roman"/>
                <w:b/>
                <w:sz w:val="24"/>
                <w:szCs w:val="24"/>
              </w:rPr>
              <w:t xml:space="preserve">Трудовая деятельность – </w:t>
            </w:r>
            <w:r w:rsidRPr="00813FB8">
              <w:rPr>
                <w:rFonts w:ascii="Times New Roman" w:hAnsi="Times New Roman" w:cs="Times New Roman"/>
                <w:sz w:val="24"/>
                <w:szCs w:val="24"/>
              </w:rPr>
              <w:t>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 потрогать / почувствовать.</w:t>
            </w:r>
          </w:p>
        </w:tc>
        <w:tc>
          <w:tcPr>
            <w:tcW w:w="3117" w:type="dxa"/>
            <w:shd w:val="clear" w:color="auto" w:fill="auto"/>
          </w:tcPr>
          <w:p w14:paraId="5C852B2F"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Помощь взрослому</w:t>
            </w:r>
          </w:p>
          <w:p w14:paraId="7BD69F09"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Продуктивная деятельность совместно со взрослым</w:t>
            </w:r>
          </w:p>
          <w:p w14:paraId="73A00ADC"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Элементарный труд в природе</w:t>
            </w:r>
          </w:p>
          <w:p w14:paraId="5DCD9E05"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 xml:space="preserve">Самообслуживание </w:t>
            </w:r>
          </w:p>
        </w:tc>
        <w:tc>
          <w:tcPr>
            <w:tcW w:w="3971" w:type="dxa"/>
            <w:shd w:val="clear" w:color="auto" w:fill="auto"/>
          </w:tcPr>
          <w:p w14:paraId="343408A6"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Самообслуживание;</w:t>
            </w:r>
          </w:p>
          <w:p w14:paraId="4B3C922F"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хозяйственно – бытовой труд; </w:t>
            </w:r>
          </w:p>
          <w:p w14:paraId="6DC0F2A8"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труд в природе;</w:t>
            </w:r>
          </w:p>
          <w:p w14:paraId="1E2A1237"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ручной труд.</w:t>
            </w:r>
          </w:p>
          <w:p w14:paraId="4F099322" w14:textId="77777777" w:rsidR="00D26161" w:rsidRPr="00813FB8" w:rsidRDefault="00D26161" w:rsidP="00D26161">
            <w:pPr>
              <w:spacing w:after="0" w:line="240" w:lineRule="auto"/>
              <w:ind w:firstLine="202"/>
              <w:jc w:val="both"/>
              <w:rPr>
                <w:rFonts w:ascii="Times New Roman" w:hAnsi="Times New Roman" w:cs="Times New Roman"/>
                <w:sz w:val="24"/>
                <w:szCs w:val="24"/>
              </w:rPr>
            </w:pPr>
          </w:p>
        </w:tc>
      </w:tr>
      <w:tr w:rsidR="00D26161" w:rsidRPr="00813FB8" w14:paraId="25C641E3" w14:textId="77777777" w:rsidTr="00D26161">
        <w:tc>
          <w:tcPr>
            <w:tcW w:w="2972" w:type="dxa"/>
            <w:shd w:val="clear" w:color="auto" w:fill="auto"/>
          </w:tcPr>
          <w:p w14:paraId="68A1922F" w14:textId="77777777" w:rsidR="00D26161" w:rsidRPr="00813FB8" w:rsidRDefault="00D26161" w:rsidP="00D26161">
            <w:pPr>
              <w:spacing w:after="0" w:line="240" w:lineRule="auto"/>
              <w:ind w:firstLine="313"/>
              <w:jc w:val="both"/>
              <w:rPr>
                <w:rFonts w:ascii="Times New Roman" w:hAnsi="Times New Roman" w:cs="Times New Roman"/>
                <w:b/>
                <w:sz w:val="24"/>
                <w:szCs w:val="24"/>
              </w:rPr>
            </w:pPr>
            <w:r w:rsidRPr="00813FB8">
              <w:rPr>
                <w:rFonts w:ascii="Times New Roman" w:hAnsi="Times New Roman" w:cs="Times New Roman"/>
                <w:b/>
                <w:sz w:val="24"/>
                <w:szCs w:val="24"/>
              </w:rPr>
              <w:t xml:space="preserve">Продуктивная деятельность </w:t>
            </w:r>
            <w:r w:rsidRPr="00813FB8">
              <w:rPr>
                <w:rFonts w:ascii="Times New Roman" w:hAnsi="Times New Roman" w:cs="Times New Roman"/>
                <w:sz w:val="24"/>
                <w:szCs w:val="24"/>
              </w:rPr>
              <w:t xml:space="preserve">форма активности ребенка, в результате которой создается материальный или идеальный продукт. </w:t>
            </w:r>
          </w:p>
        </w:tc>
        <w:tc>
          <w:tcPr>
            <w:tcW w:w="3117" w:type="dxa"/>
            <w:shd w:val="clear" w:color="auto" w:fill="auto"/>
          </w:tcPr>
          <w:p w14:paraId="19720CF6"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 xml:space="preserve">Рисование, </w:t>
            </w:r>
          </w:p>
          <w:p w14:paraId="476804D2"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Лепка,</w:t>
            </w:r>
          </w:p>
          <w:p w14:paraId="7C8DC2C1"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Аппликация (в совместной деятельности со взрослым)</w:t>
            </w:r>
          </w:p>
          <w:p w14:paraId="6575577A" w14:textId="77777777" w:rsidR="00D26161" w:rsidRPr="00813FB8" w:rsidRDefault="00D26161" w:rsidP="00D26161">
            <w:pPr>
              <w:spacing w:after="0" w:line="240" w:lineRule="auto"/>
              <w:ind w:firstLine="175"/>
              <w:jc w:val="both"/>
              <w:rPr>
                <w:rFonts w:ascii="Times New Roman" w:hAnsi="Times New Roman" w:cs="Times New Roman"/>
                <w:sz w:val="24"/>
                <w:szCs w:val="24"/>
              </w:rPr>
            </w:pPr>
          </w:p>
        </w:tc>
        <w:tc>
          <w:tcPr>
            <w:tcW w:w="3971" w:type="dxa"/>
            <w:shd w:val="clear" w:color="auto" w:fill="auto"/>
          </w:tcPr>
          <w:p w14:paraId="61A9DCC7"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Рисование, </w:t>
            </w:r>
          </w:p>
          <w:p w14:paraId="4C87A8FE"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Лепка,</w:t>
            </w:r>
          </w:p>
          <w:p w14:paraId="0B6AE4EE"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Аппликация,</w:t>
            </w:r>
          </w:p>
          <w:p w14:paraId="1EDD2AF8" w14:textId="77777777" w:rsidR="00D26161" w:rsidRPr="00813FB8" w:rsidRDefault="00D26161" w:rsidP="00D26161">
            <w:pPr>
              <w:spacing w:after="0" w:line="240" w:lineRule="auto"/>
              <w:ind w:firstLine="202"/>
              <w:jc w:val="both"/>
              <w:rPr>
                <w:rFonts w:ascii="Times New Roman" w:hAnsi="Times New Roman" w:cs="Times New Roman"/>
                <w:sz w:val="24"/>
                <w:szCs w:val="24"/>
              </w:rPr>
            </w:pPr>
          </w:p>
        </w:tc>
      </w:tr>
      <w:tr w:rsidR="00D26161" w:rsidRPr="00813FB8" w14:paraId="7D93DDBD" w14:textId="77777777" w:rsidTr="00D26161">
        <w:tc>
          <w:tcPr>
            <w:tcW w:w="2972" w:type="dxa"/>
            <w:shd w:val="clear" w:color="auto" w:fill="auto"/>
          </w:tcPr>
          <w:p w14:paraId="41DA7A7B" w14:textId="77777777" w:rsidR="00D26161" w:rsidRPr="00813FB8" w:rsidRDefault="00D26161" w:rsidP="00D26161">
            <w:pPr>
              <w:spacing w:after="0" w:line="240" w:lineRule="auto"/>
              <w:ind w:firstLine="313"/>
              <w:jc w:val="both"/>
              <w:rPr>
                <w:rFonts w:ascii="Times New Roman" w:hAnsi="Times New Roman" w:cs="Times New Roman"/>
                <w:i/>
                <w:sz w:val="24"/>
                <w:szCs w:val="24"/>
              </w:rPr>
            </w:pPr>
            <w:r w:rsidRPr="00813FB8">
              <w:rPr>
                <w:rFonts w:ascii="Times New Roman" w:hAnsi="Times New Roman" w:cs="Times New Roman"/>
                <w:b/>
                <w:sz w:val="24"/>
                <w:szCs w:val="24"/>
              </w:rPr>
              <w:t xml:space="preserve">Конструктивная деятельность </w:t>
            </w:r>
            <w:r w:rsidRPr="00813FB8">
              <w:rPr>
                <w:rFonts w:ascii="Times New Roman" w:hAnsi="Times New Roman" w:cs="Times New Roman"/>
                <w:sz w:val="24"/>
                <w:szCs w:val="24"/>
              </w:rPr>
              <w:t xml:space="preserve">форма активности ребенка, которая развивает у него пространственное </w:t>
            </w:r>
            <w:r w:rsidRPr="00813FB8">
              <w:rPr>
                <w:rFonts w:ascii="Times New Roman" w:hAnsi="Times New Roman" w:cs="Times New Roman"/>
                <w:sz w:val="24"/>
                <w:szCs w:val="24"/>
              </w:rPr>
              <w:lastRenderedPageBreak/>
              <w:t>мышление, формирует способность предвидеть будущий результат, дает возможность для развития творчества, обогащает речь.</w:t>
            </w:r>
          </w:p>
          <w:p w14:paraId="7599926D" w14:textId="77777777" w:rsidR="00D26161" w:rsidRPr="00813FB8" w:rsidRDefault="00D26161" w:rsidP="00D26161">
            <w:pPr>
              <w:spacing w:after="0" w:line="240" w:lineRule="auto"/>
              <w:ind w:firstLine="313"/>
              <w:jc w:val="both"/>
              <w:rPr>
                <w:rFonts w:ascii="Times New Roman" w:hAnsi="Times New Roman" w:cs="Times New Roman"/>
                <w:b/>
                <w:sz w:val="24"/>
                <w:szCs w:val="24"/>
              </w:rPr>
            </w:pPr>
          </w:p>
        </w:tc>
        <w:tc>
          <w:tcPr>
            <w:tcW w:w="3117" w:type="dxa"/>
            <w:shd w:val="clear" w:color="auto" w:fill="auto"/>
          </w:tcPr>
          <w:p w14:paraId="1F936652"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lastRenderedPageBreak/>
              <w:t>-элементарное конструирование из строительных материалов</w:t>
            </w:r>
          </w:p>
          <w:p w14:paraId="74C9220A"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-плоскостное конструирование</w:t>
            </w:r>
          </w:p>
          <w:p w14:paraId="632BDA0F"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lastRenderedPageBreak/>
              <w:t>-конструирование из коробок</w:t>
            </w:r>
          </w:p>
          <w:p w14:paraId="2459582E"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-художественный труд (аппликация)</w:t>
            </w:r>
          </w:p>
        </w:tc>
        <w:tc>
          <w:tcPr>
            <w:tcW w:w="3971" w:type="dxa"/>
            <w:shd w:val="clear" w:color="auto" w:fill="auto"/>
          </w:tcPr>
          <w:p w14:paraId="12989150" w14:textId="77777777" w:rsidR="00D26161" w:rsidRPr="00813FB8" w:rsidRDefault="00D26161" w:rsidP="00D26161">
            <w:pPr>
              <w:spacing w:after="0" w:line="240" w:lineRule="auto"/>
              <w:ind w:firstLine="202"/>
              <w:jc w:val="both"/>
              <w:rPr>
                <w:rFonts w:ascii="Times New Roman" w:hAnsi="Times New Roman" w:cs="Times New Roman"/>
                <w:i/>
                <w:sz w:val="24"/>
                <w:szCs w:val="24"/>
              </w:rPr>
            </w:pPr>
            <w:r w:rsidRPr="00813FB8">
              <w:rPr>
                <w:rFonts w:ascii="Times New Roman" w:hAnsi="Times New Roman" w:cs="Times New Roman"/>
                <w:i/>
                <w:sz w:val="24"/>
                <w:szCs w:val="24"/>
              </w:rPr>
              <w:lastRenderedPageBreak/>
              <w:t>Конструирование:</w:t>
            </w:r>
          </w:p>
          <w:p w14:paraId="020B712C"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-знакомство с архитектурными особенностями строений в процессе конструирования из строительных материалов</w:t>
            </w:r>
          </w:p>
          <w:p w14:paraId="0C0166E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lastRenderedPageBreak/>
              <w:t>-из строительных материалов;</w:t>
            </w:r>
          </w:p>
          <w:p w14:paraId="2CD63F95"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-из коробок, катушек из бросового материала;</w:t>
            </w:r>
          </w:p>
          <w:p w14:paraId="32520B6A"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-плоскостное конструирование</w:t>
            </w:r>
          </w:p>
          <w:p w14:paraId="108CB95D" w14:textId="77777777" w:rsidR="00D26161" w:rsidRPr="00813FB8" w:rsidRDefault="00D26161" w:rsidP="00D26161">
            <w:pPr>
              <w:spacing w:after="0" w:line="240" w:lineRule="auto"/>
              <w:ind w:firstLine="202"/>
              <w:jc w:val="both"/>
              <w:rPr>
                <w:rFonts w:ascii="Times New Roman" w:hAnsi="Times New Roman" w:cs="Times New Roman"/>
                <w:i/>
                <w:sz w:val="24"/>
                <w:szCs w:val="24"/>
              </w:rPr>
            </w:pPr>
            <w:r w:rsidRPr="00813FB8">
              <w:rPr>
                <w:rFonts w:ascii="Times New Roman" w:hAnsi="Times New Roman" w:cs="Times New Roman"/>
                <w:sz w:val="24"/>
                <w:szCs w:val="24"/>
              </w:rPr>
              <w:t>-из природного материала.</w:t>
            </w:r>
          </w:p>
          <w:p w14:paraId="01AFEA6F"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i/>
                <w:sz w:val="24"/>
                <w:szCs w:val="24"/>
              </w:rPr>
              <w:t>Художественный труд:</w:t>
            </w:r>
          </w:p>
          <w:p w14:paraId="54C164A6"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-аппликация;</w:t>
            </w:r>
          </w:p>
          <w:p w14:paraId="1A3F1EF8"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-конструирование из бумаги.</w:t>
            </w:r>
          </w:p>
          <w:p w14:paraId="0293DD0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-художественное экспериментирование</w:t>
            </w:r>
          </w:p>
        </w:tc>
      </w:tr>
      <w:tr w:rsidR="00D26161" w:rsidRPr="00813FB8" w14:paraId="23D4C973" w14:textId="77777777" w:rsidTr="00D26161">
        <w:tc>
          <w:tcPr>
            <w:tcW w:w="2972" w:type="dxa"/>
            <w:shd w:val="clear" w:color="auto" w:fill="auto"/>
          </w:tcPr>
          <w:p w14:paraId="2CAE8756" w14:textId="77777777" w:rsidR="00D26161" w:rsidRPr="00813FB8" w:rsidRDefault="00D26161" w:rsidP="00D26161">
            <w:pPr>
              <w:spacing w:after="0" w:line="240" w:lineRule="auto"/>
              <w:ind w:firstLine="313"/>
              <w:jc w:val="both"/>
              <w:rPr>
                <w:rFonts w:ascii="Times New Roman" w:hAnsi="Times New Roman" w:cs="Times New Roman"/>
                <w:sz w:val="24"/>
                <w:szCs w:val="24"/>
              </w:rPr>
            </w:pPr>
            <w:r w:rsidRPr="00813FB8">
              <w:rPr>
                <w:rFonts w:ascii="Times New Roman" w:hAnsi="Times New Roman" w:cs="Times New Roman"/>
                <w:b/>
                <w:sz w:val="24"/>
                <w:szCs w:val="24"/>
              </w:rPr>
              <w:lastRenderedPageBreak/>
              <w:t>Музыкальная деятельность</w:t>
            </w:r>
            <w:r w:rsidRPr="00813FB8">
              <w:rPr>
                <w:rFonts w:ascii="Times New Roman" w:hAnsi="Times New Roman" w:cs="Times New Roman"/>
                <w:sz w:val="24"/>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14:paraId="3E8AB965" w14:textId="77777777" w:rsidR="00D26161" w:rsidRPr="00813FB8" w:rsidRDefault="00D26161" w:rsidP="00D26161">
            <w:pPr>
              <w:spacing w:after="0" w:line="240" w:lineRule="auto"/>
              <w:ind w:firstLine="313"/>
              <w:jc w:val="both"/>
              <w:rPr>
                <w:rFonts w:ascii="Times New Roman" w:hAnsi="Times New Roman" w:cs="Times New Roman"/>
                <w:b/>
                <w:sz w:val="24"/>
                <w:szCs w:val="24"/>
              </w:rPr>
            </w:pPr>
          </w:p>
        </w:tc>
        <w:tc>
          <w:tcPr>
            <w:tcW w:w="3117" w:type="dxa"/>
            <w:shd w:val="clear" w:color="auto" w:fill="auto"/>
          </w:tcPr>
          <w:p w14:paraId="6AF738A5"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Пение</w:t>
            </w:r>
          </w:p>
          <w:p w14:paraId="294513CB"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Слушание музыки</w:t>
            </w:r>
          </w:p>
          <w:p w14:paraId="5A152457"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Движения под музыку</w:t>
            </w:r>
          </w:p>
          <w:p w14:paraId="78201663"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Хороводные игры</w:t>
            </w:r>
          </w:p>
          <w:p w14:paraId="0207CCAE"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Экспериментирование на детских музыкальных инструментах</w:t>
            </w:r>
          </w:p>
          <w:p w14:paraId="0043D44E"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Музыкально-дидактические игры</w:t>
            </w:r>
          </w:p>
        </w:tc>
        <w:tc>
          <w:tcPr>
            <w:tcW w:w="3971" w:type="dxa"/>
            <w:shd w:val="clear" w:color="auto" w:fill="auto"/>
          </w:tcPr>
          <w:p w14:paraId="45346471"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Восприятие музыки.</w:t>
            </w:r>
          </w:p>
          <w:p w14:paraId="05FE250E"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Исполнительство (вокальное, инструментальное):</w:t>
            </w:r>
          </w:p>
          <w:p w14:paraId="01E043C9"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-пение;</w:t>
            </w:r>
          </w:p>
          <w:p w14:paraId="13952441"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 – ритмические движения;</w:t>
            </w:r>
          </w:p>
          <w:p w14:paraId="5B9C87D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-игра на детских музыкальных инструментах.</w:t>
            </w:r>
          </w:p>
          <w:p w14:paraId="1F15073F"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Творчество (вокальное, инструментальное):</w:t>
            </w:r>
          </w:p>
          <w:p w14:paraId="04C3CD30"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-пение;</w:t>
            </w:r>
          </w:p>
          <w:p w14:paraId="66A360FC"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 – ритмические движения;</w:t>
            </w:r>
          </w:p>
          <w:p w14:paraId="24CC8661"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 – дидактические игры;</w:t>
            </w:r>
          </w:p>
          <w:p w14:paraId="554C011E"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-игра на музыкальных инструментах.</w:t>
            </w:r>
          </w:p>
          <w:p w14:paraId="5FD3B97B"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Хороводные игры</w:t>
            </w:r>
          </w:p>
          <w:p w14:paraId="587F9ED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Слушание </w:t>
            </w:r>
          </w:p>
          <w:p w14:paraId="32FE75CD"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Музыкальное сочинительство</w:t>
            </w:r>
          </w:p>
          <w:p w14:paraId="66FA1A6E" w14:textId="77777777" w:rsidR="00D26161" w:rsidRPr="00813FB8" w:rsidRDefault="00D26161" w:rsidP="00D26161">
            <w:pPr>
              <w:spacing w:after="0" w:line="240" w:lineRule="auto"/>
              <w:ind w:firstLine="202"/>
              <w:jc w:val="both"/>
              <w:rPr>
                <w:rFonts w:ascii="Times New Roman" w:hAnsi="Times New Roman" w:cs="Times New Roman"/>
                <w:i/>
                <w:sz w:val="24"/>
                <w:szCs w:val="24"/>
              </w:rPr>
            </w:pPr>
          </w:p>
        </w:tc>
      </w:tr>
      <w:tr w:rsidR="00D26161" w:rsidRPr="00813FB8" w14:paraId="6E25E242" w14:textId="77777777" w:rsidTr="00D26161">
        <w:tc>
          <w:tcPr>
            <w:tcW w:w="2972" w:type="dxa"/>
            <w:shd w:val="clear" w:color="auto" w:fill="auto"/>
          </w:tcPr>
          <w:p w14:paraId="1C67DF6E" w14:textId="0D5AD1AB" w:rsidR="00D26161" w:rsidRPr="00D26161" w:rsidRDefault="00D26161" w:rsidP="00D26161">
            <w:pPr>
              <w:spacing w:after="0" w:line="240" w:lineRule="auto"/>
              <w:ind w:firstLine="313"/>
              <w:jc w:val="both"/>
              <w:rPr>
                <w:rFonts w:ascii="Times New Roman" w:hAnsi="Times New Roman" w:cs="Times New Roman"/>
                <w:sz w:val="24"/>
                <w:szCs w:val="24"/>
              </w:rPr>
            </w:pPr>
            <w:r w:rsidRPr="00813FB8">
              <w:rPr>
                <w:rFonts w:ascii="Times New Roman" w:hAnsi="Times New Roman" w:cs="Times New Roman"/>
                <w:b/>
                <w:sz w:val="24"/>
                <w:szCs w:val="24"/>
              </w:rPr>
              <w:t>Восприятие художественной литературы и фольклора</w:t>
            </w:r>
            <w:r w:rsidRPr="00813FB8">
              <w:rPr>
                <w:rFonts w:ascii="Times New Roman" w:hAnsi="Times New Roman" w:cs="Times New Roman"/>
                <w:sz w:val="24"/>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3117" w:type="dxa"/>
            <w:shd w:val="clear" w:color="auto" w:fill="auto"/>
          </w:tcPr>
          <w:p w14:paraId="57F32F10"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Восприятие литературных произведений;</w:t>
            </w:r>
          </w:p>
          <w:p w14:paraId="27616A2E" w14:textId="77777777" w:rsidR="00D26161" w:rsidRPr="00813FB8" w:rsidRDefault="00D26161" w:rsidP="00D26161">
            <w:pPr>
              <w:spacing w:after="0" w:line="240" w:lineRule="auto"/>
              <w:ind w:firstLine="175"/>
              <w:jc w:val="both"/>
              <w:rPr>
                <w:rFonts w:ascii="Times New Roman" w:hAnsi="Times New Roman" w:cs="Times New Roman"/>
                <w:sz w:val="24"/>
                <w:szCs w:val="24"/>
              </w:rPr>
            </w:pPr>
            <w:r w:rsidRPr="00813FB8">
              <w:rPr>
                <w:rFonts w:ascii="Times New Roman" w:hAnsi="Times New Roman" w:cs="Times New Roman"/>
                <w:sz w:val="24"/>
                <w:szCs w:val="24"/>
              </w:rPr>
              <w:t>Разучивание, декламация коротких поэтических произведений</w:t>
            </w:r>
          </w:p>
          <w:p w14:paraId="5F3339BB" w14:textId="77777777" w:rsidR="00D26161" w:rsidRPr="00813FB8" w:rsidRDefault="00D26161" w:rsidP="00D26161">
            <w:pPr>
              <w:spacing w:after="0" w:line="240" w:lineRule="auto"/>
              <w:ind w:firstLine="175"/>
              <w:jc w:val="both"/>
              <w:rPr>
                <w:rFonts w:ascii="Times New Roman" w:hAnsi="Times New Roman" w:cs="Times New Roman"/>
                <w:sz w:val="24"/>
                <w:szCs w:val="24"/>
              </w:rPr>
            </w:pPr>
            <w:proofErr w:type="spellStart"/>
            <w:r w:rsidRPr="00813FB8">
              <w:rPr>
                <w:rFonts w:ascii="Times New Roman" w:hAnsi="Times New Roman" w:cs="Times New Roman"/>
                <w:sz w:val="24"/>
                <w:szCs w:val="24"/>
              </w:rPr>
              <w:t>Подговаривание</w:t>
            </w:r>
            <w:proofErr w:type="spellEnd"/>
            <w:r w:rsidRPr="00813FB8">
              <w:rPr>
                <w:rFonts w:ascii="Times New Roman" w:hAnsi="Times New Roman" w:cs="Times New Roman"/>
                <w:sz w:val="24"/>
                <w:szCs w:val="24"/>
              </w:rPr>
              <w:t xml:space="preserve"> </w:t>
            </w:r>
          </w:p>
        </w:tc>
        <w:tc>
          <w:tcPr>
            <w:tcW w:w="3971" w:type="dxa"/>
            <w:shd w:val="clear" w:color="auto" w:fill="auto"/>
          </w:tcPr>
          <w:p w14:paraId="4B3A9EAA"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Чтение (слушание);</w:t>
            </w:r>
          </w:p>
          <w:p w14:paraId="22E5B088"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обсуждение (рассуждение);</w:t>
            </w:r>
          </w:p>
          <w:p w14:paraId="60B223E7"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 xml:space="preserve">рассказывание (пересказывание), </w:t>
            </w:r>
          </w:p>
          <w:p w14:paraId="2D182E3C"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декламация;</w:t>
            </w:r>
          </w:p>
          <w:p w14:paraId="13B27B0F"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разучивание;</w:t>
            </w:r>
          </w:p>
          <w:p w14:paraId="412797F6" w14:textId="77777777" w:rsidR="00D26161" w:rsidRPr="00813FB8" w:rsidRDefault="00D26161" w:rsidP="00D26161">
            <w:pPr>
              <w:spacing w:after="0" w:line="240" w:lineRule="auto"/>
              <w:ind w:firstLine="202"/>
              <w:jc w:val="both"/>
              <w:rPr>
                <w:rFonts w:ascii="Times New Roman" w:hAnsi="Times New Roman" w:cs="Times New Roman"/>
                <w:sz w:val="24"/>
                <w:szCs w:val="24"/>
              </w:rPr>
            </w:pPr>
            <w:r w:rsidRPr="00813FB8">
              <w:rPr>
                <w:rFonts w:ascii="Times New Roman" w:hAnsi="Times New Roman" w:cs="Times New Roman"/>
                <w:sz w:val="24"/>
                <w:szCs w:val="24"/>
              </w:rPr>
              <w:t>театрализация</w:t>
            </w:r>
          </w:p>
          <w:p w14:paraId="26FD83F9" w14:textId="77777777" w:rsidR="00D26161" w:rsidRPr="00813FB8" w:rsidRDefault="00D26161" w:rsidP="00D26161">
            <w:pPr>
              <w:spacing w:after="0" w:line="240" w:lineRule="auto"/>
              <w:ind w:firstLine="202"/>
              <w:jc w:val="both"/>
              <w:rPr>
                <w:rFonts w:ascii="Times New Roman" w:hAnsi="Times New Roman" w:cs="Times New Roman"/>
                <w:sz w:val="24"/>
                <w:szCs w:val="24"/>
              </w:rPr>
            </w:pPr>
          </w:p>
          <w:p w14:paraId="66BCA57F" w14:textId="77777777" w:rsidR="00D26161" w:rsidRPr="00813FB8" w:rsidRDefault="00D26161" w:rsidP="00D26161">
            <w:pPr>
              <w:spacing w:after="0" w:line="240" w:lineRule="auto"/>
              <w:ind w:firstLine="202"/>
              <w:jc w:val="both"/>
              <w:rPr>
                <w:rFonts w:ascii="Times New Roman" w:hAnsi="Times New Roman" w:cs="Times New Roman"/>
                <w:sz w:val="24"/>
                <w:szCs w:val="24"/>
              </w:rPr>
            </w:pPr>
          </w:p>
        </w:tc>
      </w:tr>
    </w:tbl>
    <w:p w14:paraId="68EC2701" w14:textId="77777777" w:rsidR="00D26161" w:rsidRPr="003B0FC7" w:rsidRDefault="00D26161" w:rsidP="00D26161">
      <w:pPr>
        <w:shd w:val="clear" w:color="auto" w:fill="FFFFFF"/>
        <w:spacing w:after="0" w:line="240" w:lineRule="auto"/>
        <w:ind w:firstLine="709"/>
        <w:jc w:val="both"/>
        <w:rPr>
          <w:rFonts w:ascii="Times New Roman" w:hAnsi="Times New Roman" w:cs="Times New Roman"/>
          <w:b/>
          <w:bCs/>
          <w:color w:val="333333"/>
          <w:sz w:val="28"/>
          <w:szCs w:val="28"/>
          <w:lang w:eastAsia="ru-RU"/>
        </w:rPr>
      </w:pPr>
      <w:r w:rsidRPr="003B0FC7">
        <w:rPr>
          <w:rFonts w:ascii="Times New Roman" w:hAnsi="Times New Roman" w:cs="Times New Roman"/>
          <w:b/>
          <w:bCs/>
          <w:color w:val="333333"/>
          <w:sz w:val="28"/>
          <w:szCs w:val="28"/>
          <w:lang w:eastAsia="ru-RU"/>
        </w:rPr>
        <w:t>Способы и направления поддержки детской инициативы</w:t>
      </w:r>
    </w:p>
    <w:p w14:paraId="46A15397" w14:textId="77777777" w:rsidR="00D26161" w:rsidRPr="003B0FC7" w:rsidRDefault="00D26161" w:rsidP="00D26161">
      <w:pPr>
        <w:ind w:firstLine="709"/>
        <w:jc w:val="both"/>
        <w:rPr>
          <w:rFonts w:ascii="Times New Roman" w:hAnsi="Times New Roman" w:cs="Times New Roman"/>
          <w:sz w:val="28"/>
          <w:szCs w:val="28"/>
        </w:rPr>
      </w:pPr>
      <w:r w:rsidRPr="003B0FC7">
        <w:rPr>
          <w:rFonts w:ascii="Times New Roman" w:hAnsi="Times New Roman" w:cs="Times New Roman"/>
          <w:sz w:val="28"/>
          <w:szCs w:val="28"/>
        </w:rPr>
        <w:lastRenderedPageBreak/>
        <w:t>Под детской инициативой понимается самостоятельный выбор и осуществление деятельности, связанной с культурными практиками ребенка (игрой, познавательно - исследовательской и коммуникативной деятельностью). Для этого педагог должен создать предметно-пространственную среду, обеспечивающую выбор деятельности по интересам, позволяющую действовать со сверстниками или индивидуально.</w:t>
      </w:r>
    </w:p>
    <w:tbl>
      <w:tblPr>
        <w:tblStyle w:val="a4"/>
        <w:tblW w:w="10060" w:type="dxa"/>
        <w:tblLook w:val="04A0" w:firstRow="1" w:lastRow="0" w:firstColumn="1" w:lastColumn="0" w:noHBand="0" w:noVBand="1"/>
      </w:tblPr>
      <w:tblGrid>
        <w:gridCol w:w="1270"/>
        <w:gridCol w:w="2162"/>
        <w:gridCol w:w="6628"/>
      </w:tblGrid>
      <w:tr w:rsidR="00D26161" w:rsidRPr="003B0FC7" w14:paraId="776FF409" w14:textId="77777777" w:rsidTr="000F53D0">
        <w:trPr>
          <w:trHeight w:val="995"/>
        </w:trPr>
        <w:tc>
          <w:tcPr>
            <w:tcW w:w="1271" w:type="dxa"/>
          </w:tcPr>
          <w:p w14:paraId="361095DB" w14:textId="77777777" w:rsidR="00D26161" w:rsidRPr="003B0FC7" w:rsidRDefault="00D26161" w:rsidP="00C97A85">
            <w:pPr>
              <w:ind w:firstLine="171"/>
              <w:jc w:val="both"/>
              <w:rPr>
                <w:rFonts w:ascii="Times New Roman" w:hAnsi="Times New Roman" w:cs="Times New Roman"/>
                <w:b/>
                <w:sz w:val="24"/>
                <w:szCs w:val="24"/>
              </w:rPr>
            </w:pPr>
            <w:r w:rsidRPr="003B0FC7">
              <w:rPr>
                <w:rFonts w:ascii="Times New Roman" w:hAnsi="Times New Roman" w:cs="Times New Roman"/>
                <w:b/>
                <w:sz w:val="24"/>
                <w:szCs w:val="24"/>
              </w:rPr>
              <w:t>Возраст детей</w:t>
            </w:r>
          </w:p>
        </w:tc>
        <w:tc>
          <w:tcPr>
            <w:tcW w:w="1985" w:type="dxa"/>
          </w:tcPr>
          <w:p w14:paraId="3551CFC5" w14:textId="77777777" w:rsidR="00D26161" w:rsidRPr="003B0FC7" w:rsidRDefault="00D26161" w:rsidP="00C97A85">
            <w:pPr>
              <w:ind w:firstLine="233"/>
              <w:jc w:val="both"/>
              <w:rPr>
                <w:rFonts w:ascii="Times New Roman" w:hAnsi="Times New Roman" w:cs="Times New Roman"/>
                <w:b/>
                <w:sz w:val="24"/>
                <w:szCs w:val="24"/>
              </w:rPr>
            </w:pPr>
            <w:r w:rsidRPr="003B0FC7">
              <w:rPr>
                <w:rFonts w:ascii="Times New Roman" w:hAnsi="Times New Roman" w:cs="Times New Roman"/>
                <w:b/>
                <w:sz w:val="24"/>
                <w:szCs w:val="24"/>
              </w:rPr>
              <w:t>Приоритетная сфера детской инициативы</w:t>
            </w:r>
          </w:p>
        </w:tc>
        <w:tc>
          <w:tcPr>
            <w:tcW w:w="6804" w:type="dxa"/>
          </w:tcPr>
          <w:p w14:paraId="1E9C90E9" w14:textId="77777777" w:rsidR="00D26161" w:rsidRPr="003B0FC7" w:rsidRDefault="00D26161" w:rsidP="00C97A85">
            <w:pPr>
              <w:ind w:firstLine="286"/>
              <w:jc w:val="both"/>
              <w:rPr>
                <w:rFonts w:ascii="Times New Roman" w:hAnsi="Times New Roman" w:cs="Times New Roman"/>
                <w:b/>
                <w:sz w:val="24"/>
                <w:szCs w:val="24"/>
              </w:rPr>
            </w:pPr>
            <w:r w:rsidRPr="003B0FC7">
              <w:rPr>
                <w:rFonts w:ascii="Times New Roman" w:hAnsi="Times New Roman" w:cs="Times New Roman"/>
                <w:b/>
                <w:sz w:val="24"/>
                <w:szCs w:val="24"/>
              </w:rPr>
              <w:t>Способы поддержки детской инициативы</w:t>
            </w:r>
          </w:p>
        </w:tc>
      </w:tr>
      <w:tr w:rsidR="00D26161" w:rsidRPr="003B0FC7" w14:paraId="0A0A935A" w14:textId="77777777" w:rsidTr="000F53D0">
        <w:tc>
          <w:tcPr>
            <w:tcW w:w="1271" w:type="dxa"/>
          </w:tcPr>
          <w:p w14:paraId="1CF202B8" w14:textId="77777777" w:rsidR="00D26161" w:rsidRPr="003B0FC7" w:rsidRDefault="00D26161" w:rsidP="00C97A85">
            <w:pPr>
              <w:ind w:firstLine="171"/>
              <w:jc w:val="both"/>
              <w:rPr>
                <w:rFonts w:ascii="Times New Roman" w:hAnsi="Times New Roman" w:cs="Times New Roman"/>
                <w:sz w:val="24"/>
                <w:szCs w:val="24"/>
              </w:rPr>
            </w:pPr>
            <w:r w:rsidRPr="003B0FC7">
              <w:rPr>
                <w:rFonts w:ascii="Times New Roman" w:hAnsi="Times New Roman" w:cs="Times New Roman"/>
                <w:sz w:val="24"/>
                <w:szCs w:val="24"/>
              </w:rPr>
              <w:t>2-3 года</w:t>
            </w:r>
          </w:p>
        </w:tc>
        <w:tc>
          <w:tcPr>
            <w:tcW w:w="1985" w:type="dxa"/>
          </w:tcPr>
          <w:p w14:paraId="0B5F13A8" w14:textId="77777777" w:rsidR="00D26161" w:rsidRPr="003B0FC7" w:rsidRDefault="00D26161" w:rsidP="00C97A85">
            <w:pPr>
              <w:ind w:firstLine="233"/>
              <w:jc w:val="both"/>
              <w:rPr>
                <w:rFonts w:ascii="Times New Roman" w:hAnsi="Times New Roman" w:cs="Times New Roman"/>
                <w:sz w:val="24"/>
                <w:szCs w:val="24"/>
              </w:rPr>
            </w:pPr>
            <w:r w:rsidRPr="003B0FC7">
              <w:rPr>
                <w:rFonts w:ascii="Times New Roman" w:hAnsi="Times New Roman" w:cs="Times New Roman"/>
                <w:sz w:val="24"/>
                <w:szCs w:val="24"/>
              </w:rPr>
              <w:t>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tc>
        <w:tc>
          <w:tcPr>
            <w:tcW w:w="6804" w:type="dxa"/>
          </w:tcPr>
          <w:p w14:paraId="5981BA18"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14:paraId="60CD0F0C"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отмечать и приветствовать даже минимальные успехи детей;</w:t>
            </w:r>
          </w:p>
          <w:p w14:paraId="35C72184"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не критиковать результаты деятельности ребёнка и его самого как личность;</w:t>
            </w:r>
          </w:p>
          <w:p w14:paraId="335D9CD8"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14:paraId="2956E6C8"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14:paraId="05E0581B"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поддерживать интерес ребёнка к тому, что он рассматривает и наблюдает в разные режимные моменты; </w:t>
            </w:r>
          </w:p>
          <w:p w14:paraId="0AA0C84C"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устанавливать простые и понятные детям нормы жизни группы, чётко исполнять их и следить за их выполнением всеми детьми; </w:t>
            </w:r>
          </w:p>
          <w:p w14:paraId="5530BFD5"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w:t>
            </w:r>
            <w:proofErr w:type="spellStart"/>
            <w:r w:rsidRPr="003B0FC7">
              <w:rPr>
                <w:rFonts w:ascii="Times New Roman" w:hAnsi="Times New Roman" w:cs="Times New Roman"/>
                <w:sz w:val="24"/>
                <w:szCs w:val="24"/>
              </w:rPr>
              <w:t>поторапливания</w:t>
            </w:r>
            <w:proofErr w:type="spellEnd"/>
            <w:r w:rsidRPr="003B0FC7">
              <w:rPr>
                <w:rFonts w:ascii="Times New Roman" w:hAnsi="Times New Roman" w:cs="Times New Roman"/>
                <w:sz w:val="24"/>
                <w:szCs w:val="24"/>
              </w:rPr>
              <w:t xml:space="preserve"> детей;</w:t>
            </w:r>
          </w:p>
          <w:p w14:paraId="4A3C3F5F"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14:paraId="0457F60F"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содержать в открытом доступе изобразительные материалы;</w:t>
            </w:r>
          </w:p>
          <w:p w14:paraId="3D87490F" w14:textId="77777777" w:rsidR="00D26161" w:rsidRPr="003B0FC7" w:rsidRDefault="00D26161" w:rsidP="00C97A85">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lastRenderedPageBreak/>
              <w:t>поощрять занятия изобразительной деятельностью, выражать одобрение любому результату труда ребёнка</w:t>
            </w:r>
          </w:p>
        </w:tc>
      </w:tr>
      <w:tr w:rsidR="00D26161" w:rsidRPr="003B0FC7" w14:paraId="77228D74" w14:textId="77777777" w:rsidTr="000F53D0">
        <w:tc>
          <w:tcPr>
            <w:tcW w:w="1271" w:type="dxa"/>
          </w:tcPr>
          <w:p w14:paraId="52C3A16F" w14:textId="77777777" w:rsidR="00D26161" w:rsidRPr="003B0FC7" w:rsidRDefault="00D26161" w:rsidP="00C97A85">
            <w:pPr>
              <w:ind w:firstLine="171"/>
              <w:jc w:val="both"/>
              <w:rPr>
                <w:rFonts w:ascii="Times New Roman" w:hAnsi="Times New Roman" w:cs="Times New Roman"/>
                <w:sz w:val="24"/>
                <w:szCs w:val="24"/>
              </w:rPr>
            </w:pPr>
            <w:r w:rsidRPr="003B0FC7">
              <w:rPr>
                <w:rFonts w:ascii="Times New Roman" w:hAnsi="Times New Roman" w:cs="Times New Roman"/>
                <w:sz w:val="24"/>
                <w:szCs w:val="24"/>
              </w:rPr>
              <w:lastRenderedPageBreak/>
              <w:t>3-4 года</w:t>
            </w:r>
          </w:p>
        </w:tc>
        <w:tc>
          <w:tcPr>
            <w:tcW w:w="1985" w:type="dxa"/>
          </w:tcPr>
          <w:p w14:paraId="361512F1" w14:textId="77777777" w:rsidR="00D26161" w:rsidRPr="003B0FC7" w:rsidRDefault="00D26161" w:rsidP="00C97A85">
            <w:pPr>
              <w:ind w:firstLine="233"/>
              <w:jc w:val="both"/>
              <w:rPr>
                <w:rFonts w:ascii="Times New Roman" w:hAnsi="Times New Roman" w:cs="Times New Roman"/>
                <w:sz w:val="24"/>
                <w:szCs w:val="24"/>
              </w:rPr>
            </w:pPr>
            <w:r w:rsidRPr="003B0FC7">
              <w:rPr>
                <w:rFonts w:ascii="Times New Roman" w:hAnsi="Times New Roman" w:cs="Times New Roman"/>
                <w:sz w:val="24"/>
                <w:szCs w:val="24"/>
              </w:rPr>
              <w:t xml:space="preserve">продуктивная деятельность. </w:t>
            </w:r>
          </w:p>
          <w:p w14:paraId="61846571" w14:textId="77777777" w:rsidR="00D26161" w:rsidRPr="003B0FC7" w:rsidRDefault="00D26161" w:rsidP="00C97A85">
            <w:pPr>
              <w:ind w:firstLine="233"/>
              <w:jc w:val="both"/>
              <w:rPr>
                <w:rFonts w:ascii="Times New Roman" w:hAnsi="Times New Roman" w:cs="Times New Roman"/>
                <w:sz w:val="24"/>
                <w:szCs w:val="24"/>
              </w:rPr>
            </w:pPr>
          </w:p>
        </w:tc>
        <w:tc>
          <w:tcPr>
            <w:tcW w:w="6804" w:type="dxa"/>
          </w:tcPr>
          <w:p w14:paraId="2F347B3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для реализации собственных планов и замыслов каждого ребёнка;</w:t>
            </w:r>
          </w:p>
          <w:p w14:paraId="0B68AF2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рассказывать детям об их реальных, а также возможных в будущем достижениях;</w:t>
            </w:r>
          </w:p>
          <w:p w14:paraId="4A1506EC"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отмечать и публично поддерживать любые успехи детей;</w:t>
            </w:r>
          </w:p>
          <w:p w14:paraId="23B760B5"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всемерно поощрять самостоятельность детей и расширять её сферу;</w:t>
            </w:r>
          </w:p>
          <w:p w14:paraId="4D05B27B"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помогать ребёнку найти способ реализации собственных поставленных целей;</w:t>
            </w:r>
          </w:p>
          <w:p w14:paraId="6E9CF165"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способствовать стремлению научиться делать что-то и поддерживать радостное ощущение возрастающей умелости;</w:t>
            </w:r>
          </w:p>
          <w:p w14:paraId="15E5B24B"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в ходе занятий и в повседневной жизни терпимо относиться к затруднениям ребёнка, позволять ему действовать в своём темпе;</w:t>
            </w:r>
          </w:p>
          <w:p w14:paraId="27F5B1C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14:paraId="17B2D50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14:paraId="42A40374"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уважать и ценить каждого ребёнка независимо от его достижений, достоинств и недостатков;</w:t>
            </w:r>
          </w:p>
          <w:p w14:paraId="292547AB"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14:paraId="163B2C63" w14:textId="77777777" w:rsidR="00D26161" w:rsidRPr="003B0FC7" w:rsidRDefault="00D26161" w:rsidP="00C97A85">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всегда предоставлять детям возможности для реализации их замысла в творческой продуктивной деятельности</w:t>
            </w:r>
          </w:p>
        </w:tc>
      </w:tr>
      <w:tr w:rsidR="00D26161" w:rsidRPr="003B0FC7" w14:paraId="3250CD6E" w14:textId="77777777" w:rsidTr="000F53D0">
        <w:tc>
          <w:tcPr>
            <w:tcW w:w="1271" w:type="dxa"/>
          </w:tcPr>
          <w:p w14:paraId="0399A3E4" w14:textId="77777777" w:rsidR="00D26161" w:rsidRPr="003B0FC7" w:rsidRDefault="00D26161" w:rsidP="00C97A85">
            <w:pPr>
              <w:ind w:firstLine="171"/>
              <w:jc w:val="both"/>
              <w:rPr>
                <w:rFonts w:ascii="Times New Roman" w:hAnsi="Times New Roman" w:cs="Times New Roman"/>
                <w:sz w:val="24"/>
                <w:szCs w:val="24"/>
              </w:rPr>
            </w:pPr>
            <w:r w:rsidRPr="003B0FC7">
              <w:rPr>
                <w:rFonts w:ascii="Times New Roman" w:hAnsi="Times New Roman" w:cs="Times New Roman"/>
                <w:sz w:val="24"/>
                <w:szCs w:val="24"/>
              </w:rPr>
              <w:t>4-5 лет</w:t>
            </w:r>
          </w:p>
        </w:tc>
        <w:tc>
          <w:tcPr>
            <w:tcW w:w="1985" w:type="dxa"/>
          </w:tcPr>
          <w:p w14:paraId="383101F9" w14:textId="77777777" w:rsidR="00D26161" w:rsidRPr="003B0FC7" w:rsidRDefault="00D26161" w:rsidP="00C97A85">
            <w:pPr>
              <w:ind w:firstLine="233"/>
              <w:jc w:val="both"/>
              <w:rPr>
                <w:rFonts w:ascii="Times New Roman" w:hAnsi="Times New Roman" w:cs="Times New Roman"/>
                <w:sz w:val="24"/>
                <w:szCs w:val="24"/>
              </w:rPr>
            </w:pPr>
            <w:r w:rsidRPr="003B0FC7">
              <w:rPr>
                <w:rFonts w:ascii="Times New Roman" w:hAnsi="Times New Roman" w:cs="Times New Roman"/>
                <w:sz w:val="24"/>
                <w:szCs w:val="24"/>
              </w:rPr>
              <w:t>познавательная деятельность, расширение информационного кругозора, игровая деятельность со сверстниками.</w:t>
            </w:r>
          </w:p>
          <w:p w14:paraId="4B258460" w14:textId="77777777" w:rsidR="00D26161" w:rsidRPr="003B0FC7" w:rsidRDefault="00D26161" w:rsidP="00C97A85">
            <w:pPr>
              <w:ind w:firstLine="233"/>
              <w:jc w:val="both"/>
              <w:rPr>
                <w:rFonts w:ascii="Times New Roman" w:hAnsi="Times New Roman" w:cs="Times New Roman"/>
                <w:sz w:val="24"/>
                <w:szCs w:val="24"/>
              </w:rPr>
            </w:pPr>
          </w:p>
        </w:tc>
        <w:tc>
          <w:tcPr>
            <w:tcW w:w="6804" w:type="dxa"/>
          </w:tcPr>
          <w:p w14:paraId="79542552"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способствовать стремлению детей делать собственные умозаключения, относиться к таким попыткам внимательно, с уважением; </w:t>
            </w:r>
          </w:p>
          <w:p w14:paraId="2C28C1D0"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14:paraId="32A00854"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lastRenderedPageBreak/>
              <w:t>создавать условия, обеспечивающие детям возможность строить дом, укрытия для сюжетных игр;</w:t>
            </w:r>
          </w:p>
          <w:p w14:paraId="406C4818"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14:paraId="1516A8CC"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не допускать диктата, навязывания в выборе детьми сюжета игры;</w:t>
            </w:r>
          </w:p>
          <w:p w14:paraId="2156590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14:paraId="08A31162"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украшению группы к праздникам, обсуждая разные возможности и предложения;</w:t>
            </w:r>
          </w:p>
          <w:p w14:paraId="72DE7EEA"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побуждать детей формировать и выражать собственную эстетическую оценку воспринимаемого, не навязывая им мнения взрослых; </w:t>
            </w:r>
          </w:p>
          <w:p w14:paraId="5CB7DE8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планированию жизни группы на день;</w:t>
            </w:r>
          </w:p>
          <w:p w14:paraId="14E1B7B1" w14:textId="77777777" w:rsidR="00D26161" w:rsidRPr="003B0FC7" w:rsidRDefault="00D26161" w:rsidP="00C97A85">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читать и рассказывать детям по их просьбе, включать музыку</w:t>
            </w:r>
          </w:p>
        </w:tc>
      </w:tr>
      <w:tr w:rsidR="00D26161" w:rsidRPr="003B0FC7" w14:paraId="0C63EA5E" w14:textId="77777777" w:rsidTr="000F53D0">
        <w:tc>
          <w:tcPr>
            <w:tcW w:w="1271" w:type="dxa"/>
          </w:tcPr>
          <w:p w14:paraId="60E5BD6A" w14:textId="77777777" w:rsidR="00D26161" w:rsidRPr="003B0FC7" w:rsidRDefault="00D26161" w:rsidP="00C97A85">
            <w:pPr>
              <w:ind w:firstLine="171"/>
              <w:jc w:val="both"/>
              <w:rPr>
                <w:rFonts w:ascii="Times New Roman" w:hAnsi="Times New Roman" w:cs="Times New Roman"/>
                <w:sz w:val="24"/>
                <w:szCs w:val="24"/>
              </w:rPr>
            </w:pPr>
            <w:r w:rsidRPr="003B0FC7">
              <w:rPr>
                <w:rFonts w:ascii="Times New Roman" w:hAnsi="Times New Roman" w:cs="Times New Roman"/>
                <w:sz w:val="24"/>
                <w:szCs w:val="24"/>
              </w:rPr>
              <w:lastRenderedPageBreak/>
              <w:t>5-6 лет</w:t>
            </w:r>
          </w:p>
        </w:tc>
        <w:tc>
          <w:tcPr>
            <w:tcW w:w="1985" w:type="dxa"/>
          </w:tcPr>
          <w:p w14:paraId="68A07E25" w14:textId="77777777" w:rsidR="00D26161" w:rsidRPr="003B0FC7" w:rsidRDefault="00D26161" w:rsidP="00C97A85">
            <w:pPr>
              <w:ind w:firstLine="233"/>
              <w:jc w:val="both"/>
              <w:rPr>
                <w:rFonts w:ascii="Times New Roman" w:hAnsi="Times New Roman" w:cs="Times New Roman"/>
                <w:sz w:val="24"/>
                <w:szCs w:val="24"/>
              </w:rPr>
            </w:pPr>
            <w:proofErr w:type="spellStart"/>
            <w:r w:rsidRPr="003B0FC7">
              <w:rPr>
                <w:rFonts w:ascii="Times New Roman" w:hAnsi="Times New Roman" w:cs="Times New Roman"/>
                <w:sz w:val="24"/>
                <w:szCs w:val="24"/>
              </w:rPr>
              <w:t>Внеситуативно</w:t>
            </w:r>
            <w:proofErr w:type="spellEnd"/>
            <w:r w:rsidRPr="003B0FC7">
              <w:rPr>
                <w:rFonts w:ascii="Times New Roman" w:hAnsi="Times New Roman" w:cs="Times New Roman"/>
                <w:sz w:val="24"/>
                <w:szCs w:val="24"/>
              </w:rPr>
              <w:t xml:space="preserve"> - личностное общение со взрослыми и сверстниками, а также информационная познавательная инициатива. </w:t>
            </w:r>
          </w:p>
          <w:p w14:paraId="70144E32" w14:textId="77777777" w:rsidR="00D26161" w:rsidRPr="003B0FC7" w:rsidRDefault="00D26161" w:rsidP="00C97A85">
            <w:pPr>
              <w:ind w:firstLine="233"/>
              <w:jc w:val="both"/>
              <w:rPr>
                <w:rFonts w:ascii="Times New Roman" w:hAnsi="Times New Roman" w:cs="Times New Roman"/>
                <w:sz w:val="24"/>
                <w:szCs w:val="24"/>
              </w:rPr>
            </w:pPr>
          </w:p>
        </w:tc>
        <w:tc>
          <w:tcPr>
            <w:tcW w:w="6804" w:type="dxa"/>
          </w:tcPr>
          <w:p w14:paraId="5608BE90"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14:paraId="28837175"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уважать индивидуальные вкусы и привычки детей;</w:t>
            </w:r>
          </w:p>
          <w:p w14:paraId="55A4527F"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1BFDA66F"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для разнообразной самостоятельной творческой деятельности детей;</w:t>
            </w:r>
          </w:p>
          <w:p w14:paraId="6CE6B10F"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 необходимости помогать детям в решении проблем организации игры;</w:t>
            </w:r>
          </w:p>
          <w:p w14:paraId="69238A40"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14:paraId="137BB88E" w14:textId="77777777" w:rsidR="00D26161" w:rsidRPr="003B0FC7" w:rsidRDefault="00D26161" w:rsidP="00C97A85">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tc>
      </w:tr>
      <w:tr w:rsidR="00D26161" w:rsidRPr="003B0FC7" w14:paraId="4B396E91" w14:textId="77777777" w:rsidTr="000F53D0">
        <w:tc>
          <w:tcPr>
            <w:tcW w:w="1271" w:type="dxa"/>
          </w:tcPr>
          <w:p w14:paraId="7022D643" w14:textId="77777777" w:rsidR="00D26161" w:rsidRPr="003B0FC7" w:rsidRDefault="00D26161" w:rsidP="00C97A85">
            <w:pPr>
              <w:ind w:firstLine="171"/>
              <w:jc w:val="both"/>
              <w:rPr>
                <w:rFonts w:ascii="Times New Roman" w:hAnsi="Times New Roman" w:cs="Times New Roman"/>
                <w:sz w:val="24"/>
                <w:szCs w:val="24"/>
              </w:rPr>
            </w:pPr>
            <w:r w:rsidRPr="003B0FC7">
              <w:rPr>
                <w:rFonts w:ascii="Times New Roman" w:hAnsi="Times New Roman" w:cs="Times New Roman"/>
                <w:sz w:val="24"/>
                <w:szCs w:val="24"/>
              </w:rPr>
              <w:t>6-7 (8) лет</w:t>
            </w:r>
          </w:p>
        </w:tc>
        <w:tc>
          <w:tcPr>
            <w:tcW w:w="1985" w:type="dxa"/>
          </w:tcPr>
          <w:p w14:paraId="0382B870" w14:textId="77777777" w:rsidR="00D26161" w:rsidRPr="003B0FC7" w:rsidRDefault="00D26161" w:rsidP="00C97A85">
            <w:pPr>
              <w:ind w:firstLine="233"/>
              <w:jc w:val="both"/>
              <w:rPr>
                <w:rFonts w:ascii="Times New Roman" w:hAnsi="Times New Roman" w:cs="Times New Roman"/>
                <w:sz w:val="24"/>
                <w:szCs w:val="24"/>
              </w:rPr>
            </w:pPr>
            <w:r w:rsidRPr="003B0FC7">
              <w:rPr>
                <w:rFonts w:ascii="Times New Roman" w:hAnsi="Times New Roman" w:cs="Times New Roman"/>
                <w:sz w:val="24"/>
                <w:szCs w:val="24"/>
              </w:rPr>
              <w:t xml:space="preserve">научение, расширение сфер собственной компетентности в </w:t>
            </w:r>
            <w:r w:rsidRPr="003B0FC7">
              <w:rPr>
                <w:rFonts w:ascii="Times New Roman" w:hAnsi="Times New Roman" w:cs="Times New Roman"/>
                <w:sz w:val="24"/>
                <w:szCs w:val="24"/>
              </w:rPr>
              <w:lastRenderedPageBreak/>
              <w:t>различных областях практической предметной, в том числе орудийной, деятельности, а также информационная познавательная деятельность</w:t>
            </w:r>
          </w:p>
        </w:tc>
        <w:tc>
          <w:tcPr>
            <w:tcW w:w="6804" w:type="dxa"/>
          </w:tcPr>
          <w:p w14:paraId="48EA49F9"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lastRenderedPageBreak/>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14:paraId="5F24B284"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lastRenderedPageBreak/>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14:paraId="1DE162B9"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 xml:space="preserve">создавать ситуации, позволяющие ребёнку реализовывать свою компетентность, обретая уважение и признание взрослых и сверстников; </w:t>
            </w:r>
          </w:p>
          <w:p w14:paraId="6A9514D8"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14:paraId="744D80C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поддерживать чувство гордости за свой труд и удовлетворение его результатами;</w:t>
            </w:r>
          </w:p>
          <w:p w14:paraId="5C532C9C"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для разнообразной самостоятельной творческой деятельности детей;</w:t>
            </w:r>
          </w:p>
          <w:p w14:paraId="7DE34B7D"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 необходимости помогать детям в решении проблем при организации игры;</w:t>
            </w:r>
          </w:p>
          <w:p w14:paraId="13D3ED0E"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14:paraId="4439E244"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14:paraId="7BAA1CAC" w14:textId="77777777" w:rsidR="00D26161" w:rsidRPr="003B0FC7" w:rsidRDefault="00D26161" w:rsidP="00C97A85">
            <w:pPr>
              <w:ind w:left="175" w:firstLine="286"/>
              <w:contextualSpacing/>
              <w:jc w:val="both"/>
              <w:rPr>
                <w:rFonts w:ascii="Times New Roman" w:hAnsi="Times New Roman" w:cs="Times New Roman"/>
                <w:sz w:val="24"/>
                <w:szCs w:val="24"/>
              </w:rPr>
            </w:pPr>
            <w:r w:rsidRPr="003B0FC7">
              <w:rPr>
                <w:rFonts w:ascii="Times New Roman" w:hAnsi="Times New Roman" w:cs="Times New Roman"/>
                <w:sz w:val="24"/>
                <w:szCs w:val="24"/>
              </w:rPr>
              <w:t>устраивать выставки и красиво оформлять постоянную экспозицию работ;</w:t>
            </w:r>
          </w:p>
          <w:p w14:paraId="481AE7BF" w14:textId="77777777" w:rsidR="00D26161" w:rsidRPr="003B0FC7" w:rsidRDefault="00D26161" w:rsidP="00C97A85">
            <w:pPr>
              <w:ind w:left="175" w:firstLine="286"/>
              <w:jc w:val="both"/>
              <w:rPr>
                <w:rFonts w:ascii="Times New Roman" w:hAnsi="Times New Roman" w:cs="Times New Roman"/>
                <w:sz w:val="24"/>
                <w:szCs w:val="24"/>
              </w:rPr>
            </w:pPr>
            <w:r w:rsidRPr="003B0FC7">
              <w:rPr>
                <w:rFonts w:ascii="Times New Roman" w:hAnsi="Times New Roman" w:cs="Times New Roman"/>
                <w:sz w:val="24"/>
                <w:szCs w:val="24"/>
              </w:rPr>
              <w:t>организовывать концерты для выступления детей и взрослых</w:t>
            </w:r>
          </w:p>
        </w:tc>
      </w:tr>
    </w:tbl>
    <w:p w14:paraId="2FCA8D88" w14:textId="77777777" w:rsidR="00D26161" w:rsidRDefault="00D26161" w:rsidP="00D26161">
      <w:pPr>
        <w:shd w:val="clear" w:color="auto" w:fill="FFFFFF"/>
        <w:spacing w:after="0" w:line="240" w:lineRule="auto"/>
        <w:ind w:firstLine="709"/>
        <w:jc w:val="both"/>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lastRenderedPageBreak/>
        <w:t>Направления и задачи коррекционно-развивающей работы</w:t>
      </w:r>
    </w:p>
    <w:p w14:paraId="08A47A2B"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Коррекционно-педагогическая работа в МАДОУ № 21 направлена на коррекцию нарушений речи детей (5-8 лет), имеющих ФФН, не овладевших в нормативные сроки звуковой стороной языка, </w:t>
      </w:r>
      <w:r w:rsidRPr="00C609C9">
        <w:rPr>
          <w:rFonts w:ascii="Times New Roman" w:hAnsi="Times New Roman" w:cs="Times New Roman"/>
          <w:b/>
          <w:sz w:val="28"/>
          <w:szCs w:val="28"/>
        </w:rPr>
        <w:t xml:space="preserve">в условиях </w:t>
      </w:r>
      <w:proofErr w:type="spellStart"/>
      <w:r w:rsidRPr="00C609C9">
        <w:rPr>
          <w:rFonts w:ascii="Times New Roman" w:hAnsi="Times New Roman" w:cs="Times New Roman"/>
          <w:b/>
          <w:sz w:val="28"/>
          <w:szCs w:val="28"/>
        </w:rPr>
        <w:t>логопункта</w:t>
      </w:r>
      <w:proofErr w:type="spellEnd"/>
      <w:r w:rsidRPr="00C609C9">
        <w:rPr>
          <w:rFonts w:ascii="Times New Roman" w:hAnsi="Times New Roman" w:cs="Times New Roman"/>
          <w:sz w:val="28"/>
          <w:szCs w:val="28"/>
        </w:rPr>
        <w:t xml:space="preserve">. В работе используется программа логопедической работы «Воспитание и обучение детей старшего дошкольного возраста с фонетико-фонематическим недоразвитием речи», разработанная с учетом программы Т.Е. Филичевой, Г.В. Чиркиной «Программа логопедической работы по преодолению </w:t>
      </w:r>
      <w:proofErr w:type="spellStart"/>
      <w:r w:rsidRPr="00C609C9">
        <w:rPr>
          <w:rFonts w:ascii="Times New Roman" w:hAnsi="Times New Roman" w:cs="Times New Roman"/>
          <w:sz w:val="28"/>
          <w:szCs w:val="28"/>
        </w:rPr>
        <w:t>фонетико</w:t>
      </w:r>
      <w:proofErr w:type="spellEnd"/>
      <w:r w:rsidRPr="00C609C9">
        <w:rPr>
          <w:rFonts w:ascii="Times New Roman" w:hAnsi="Times New Roman" w:cs="Times New Roman"/>
          <w:sz w:val="28"/>
          <w:szCs w:val="28"/>
        </w:rPr>
        <w:t xml:space="preserve"> - фонематического недоразвития у детей» и программа «Воспитание и обучение детей старшего дошкольного возраста с нерезко выраженным общим недоразвитием речи», разработанная с учетом программы Н.В. </w:t>
      </w:r>
      <w:proofErr w:type="spellStart"/>
      <w:r w:rsidRPr="00C609C9">
        <w:rPr>
          <w:rFonts w:ascii="Times New Roman" w:hAnsi="Times New Roman" w:cs="Times New Roman"/>
          <w:sz w:val="28"/>
          <w:szCs w:val="28"/>
        </w:rPr>
        <w:t>Нищевой</w:t>
      </w:r>
      <w:proofErr w:type="spellEnd"/>
      <w:r w:rsidRPr="00C609C9">
        <w:rPr>
          <w:rFonts w:ascii="Times New Roman" w:hAnsi="Times New Roman" w:cs="Times New Roman"/>
          <w:sz w:val="28"/>
          <w:szCs w:val="28"/>
        </w:rPr>
        <w:t xml:space="preserve"> «Примерная программа коррекционно-развивающей работы в логопедической группе для детей с общим недоразвитием речи».</w:t>
      </w:r>
    </w:p>
    <w:p w14:paraId="28EF7C58"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Программы составлены с учетом и использованием современных инновационных приемов и методов, разработок в области коррекции речевых нарушений. </w:t>
      </w:r>
    </w:p>
    <w:p w14:paraId="068202B4"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lastRenderedPageBreak/>
        <w:t>Основной задачей программ является коррекция имеющихся у детей речевых нарушений, помимо этого они направлены на комплексное развитие всех сторон речевой системы, сенсорного восприятия, внимания, памяти, мышления, пространственно-временных представлений, что способствует всестороннему гармоничному развитию личности ребенка. Большое значение придается развитию пальчиковой и общей моторики, что положительно влияет на улучшение познавательных способностей и общее речевое развитие дошкольников.</w:t>
      </w:r>
    </w:p>
    <w:p w14:paraId="44AE78D9"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sz w:val="28"/>
          <w:szCs w:val="28"/>
        </w:rPr>
        <w:t xml:space="preserve">Целью </w:t>
      </w:r>
      <w:r w:rsidRPr="00C609C9">
        <w:rPr>
          <w:rFonts w:ascii="Times New Roman" w:hAnsi="Times New Roman" w:cs="Times New Roman"/>
          <w:sz w:val="28"/>
          <w:szCs w:val="28"/>
        </w:rPr>
        <w:t>программы</w:t>
      </w:r>
      <w:r w:rsidRPr="00C609C9">
        <w:rPr>
          <w:rFonts w:ascii="Times New Roman" w:hAnsi="Times New Roman" w:cs="Times New Roman"/>
          <w:b/>
          <w:sz w:val="28"/>
          <w:szCs w:val="28"/>
        </w:rPr>
        <w:t xml:space="preserve"> </w:t>
      </w:r>
      <w:r w:rsidRPr="00C609C9">
        <w:rPr>
          <w:rFonts w:ascii="Times New Roman" w:hAnsi="Times New Roman" w:cs="Times New Roman"/>
          <w:sz w:val="28"/>
          <w:szCs w:val="28"/>
        </w:rPr>
        <w:t>«Воспитание и обучение детей старшего дошкольного возраста с фонетико-фонематическим недоразвитием речи» является формирование полноценной фонетической системы языка, развитие фонематического восприятия и фонематического слуха, освоение коммуникативных функций языка в соответствии с возрастными нормами.</w:t>
      </w:r>
    </w:p>
    <w:p w14:paraId="745F0547"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В соответствии с целью сформулированы следующие </w:t>
      </w:r>
      <w:r w:rsidRPr="00C609C9">
        <w:rPr>
          <w:rFonts w:ascii="Times New Roman" w:hAnsi="Times New Roman" w:cs="Times New Roman"/>
          <w:b/>
          <w:sz w:val="28"/>
          <w:szCs w:val="28"/>
        </w:rPr>
        <w:t>задачи</w:t>
      </w:r>
      <w:r w:rsidRPr="00C609C9">
        <w:rPr>
          <w:rFonts w:ascii="Times New Roman" w:hAnsi="Times New Roman" w:cs="Times New Roman"/>
          <w:sz w:val="28"/>
          <w:szCs w:val="28"/>
        </w:rPr>
        <w:t>:</w:t>
      </w:r>
    </w:p>
    <w:p w14:paraId="7C5A7CEF"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-Формирование интереса к логопедическим занятиям.</w:t>
      </w:r>
    </w:p>
    <w:p w14:paraId="3677DEAD"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артикуляционного, голосового и дыхательного аппарата.</w:t>
      </w:r>
    </w:p>
    <w:p w14:paraId="2FA66472"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-Дифференциация звуков на слух и в произношении.</w:t>
      </w:r>
    </w:p>
    <w:p w14:paraId="1D683BD6"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просодической стороны речи.</w:t>
      </w:r>
    </w:p>
    <w:p w14:paraId="42CC5317"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слухового внимания, памяти, фонематического восприятия и слуха.</w:t>
      </w:r>
    </w:p>
    <w:p w14:paraId="339C64BC"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-Формирование звуко - слоговой структуры слов различной сложности, формирование навыков звукового анализа и синтеза.</w:t>
      </w:r>
    </w:p>
    <w:p w14:paraId="11D14FCD"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 Обучение элементам грамоты.</w:t>
      </w:r>
    </w:p>
    <w:p w14:paraId="25EF143C"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пространственно-временных представлений.</w:t>
      </w:r>
    </w:p>
    <w:p w14:paraId="5FE81471"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психических функций.</w:t>
      </w:r>
    </w:p>
    <w:p w14:paraId="65651A4D"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Целью программы «Воспитание и обучение детей старшего дошкольного возраста с нерезко выраженным общим недоразвитием речи»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готовность к обучению в школе.</w:t>
      </w:r>
    </w:p>
    <w:p w14:paraId="72AEE159"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В соответствии с целью сформулированы следующие </w:t>
      </w:r>
      <w:r w:rsidRPr="00C609C9">
        <w:rPr>
          <w:rFonts w:ascii="Times New Roman" w:hAnsi="Times New Roman" w:cs="Times New Roman"/>
          <w:b/>
          <w:sz w:val="28"/>
          <w:szCs w:val="28"/>
        </w:rPr>
        <w:t>задачи</w:t>
      </w:r>
      <w:r w:rsidRPr="00C609C9">
        <w:rPr>
          <w:rFonts w:ascii="Times New Roman" w:hAnsi="Times New Roman" w:cs="Times New Roman"/>
          <w:sz w:val="28"/>
          <w:szCs w:val="28"/>
        </w:rPr>
        <w:t>:</w:t>
      </w:r>
    </w:p>
    <w:p w14:paraId="3A080A52"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-Формирование интереса к логопедическим занятиям.</w:t>
      </w:r>
    </w:p>
    <w:p w14:paraId="6180B059"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-Коррекция произносительной стороны речи.</w:t>
      </w:r>
    </w:p>
    <w:p w14:paraId="20FA27E4"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просодических компонентов речи.</w:t>
      </w:r>
    </w:p>
    <w:p w14:paraId="37D91C56"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слоговой структуры слова, формирование навыков слогового анализа и синтеза.</w:t>
      </w:r>
    </w:p>
    <w:p w14:paraId="1F20E629"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-Совершенствование фонематического восприятия, формирование навыков звукового анализа и синтеза.</w:t>
      </w:r>
    </w:p>
    <w:p w14:paraId="4C2A8158"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-Уточнение, обогащение, активизация лексического запаса.</w:t>
      </w:r>
    </w:p>
    <w:p w14:paraId="15B0EDA1"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-Формирование и совершенствование грамматического строя речи.</w:t>
      </w:r>
    </w:p>
    <w:p w14:paraId="3F98F91A"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-Формирование морфологической и синтаксической сторон речи.</w:t>
      </w:r>
    </w:p>
    <w:p w14:paraId="6A993C73"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связной речи и речевого общения.</w:t>
      </w:r>
    </w:p>
    <w:p w14:paraId="13B0F819"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-Обучение элементам грамоты.</w:t>
      </w:r>
    </w:p>
    <w:p w14:paraId="072A9547"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пространственных, временных и элементарных математических представлений.</w:t>
      </w:r>
    </w:p>
    <w:p w14:paraId="07AD6F22"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lastRenderedPageBreak/>
        <w:t>-Развитие психических функций.</w:t>
      </w:r>
    </w:p>
    <w:p w14:paraId="238D1085" w14:textId="77777777" w:rsidR="00D26161" w:rsidRPr="00C609C9" w:rsidRDefault="00D26161" w:rsidP="00D26161">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Коррекционно-логопедическая работа в МАДОУ № 21 проводится в трех направлениях:</w:t>
      </w:r>
    </w:p>
    <w:p w14:paraId="75BF7563" w14:textId="77777777" w:rsidR="00D26161" w:rsidRPr="00C609C9" w:rsidRDefault="00D26161" w:rsidP="00D26161">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-диагностическое;</w:t>
      </w:r>
    </w:p>
    <w:p w14:paraId="4D074436" w14:textId="77777777" w:rsidR="00D26161" w:rsidRPr="00C609C9" w:rsidRDefault="00D26161" w:rsidP="00D26161">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-коррекционное;</w:t>
      </w:r>
    </w:p>
    <w:p w14:paraId="2AD09F2A" w14:textId="77777777" w:rsidR="00D26161" w:rsidRPr="00C609C9" w:rsidRDefault="00D26161" w:rsidP="00D26161">
      <w:pPr>
        <w:spacing w:after="0" w:line="240" w:lineRule="auto"/>
        <w:ind w:firstLine="709"/>
        <w:jc w:val="both"/>
        <w:rPr>
          <w:rFonts w:ascii="Times New Roman" w:hAnsi="Times New Roman" w:cs="Times New Roman"/>
          <w:color w:val="000000" w:themeColor="text1"/>
          <w:sz w:val="28"/>
          <w:szCs w:val="28"/>
        </w:rPr>
      </w:pPr>
      <w:r w:rsidRPr="00C609C9">
        <w:rPr>
          <w:rFonts w:ascii="Times New Roman" w:hAnsi="Times New Roman" w:cs="Times New Roman"/>
          <w:color w:val="000000" w:themeColor="text1"/>
          <w:sz w:val="28"/>
          <w:szCs w:val="28"/>
        </w:rPr>
        <w:t>-профилактическое.</w:t>
      </w:r>
    </w:p>
    <w:p w14:paraId="09FE17ED"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bCs/>
          <w:iCs/>
          <w:sz w:val="28"/>
          <w:szCs w:val="28"/>
        </w:rPr>
        <w:t>Диагностическое направление</w:t>
      </w:r>
      <w:r w:rsidRPr="00C609C9">
        <w:rPr>
          <w:rFonts w:ascii="Times New Roman" w:hAnsi="Times New Roman" w:cs="Times New Roman"/>
          <w:bCs/>
          <w:iCs/>
          <w:sz w:val="28"/>
          <w:szCs w:val="28"/>
        </w:rPr>
        <w:t xml:space="preserve"> проводится с целью построения </w:t>
      </w:r>
      <w:r w:rsidRPr="00C609C9">
        <w:rPr>
          <w:rFonts w:ascii="Times New Roman" w:hAnsi="Times New Roman" w:cs="Times New Roman"/>
          <w:sz w:val="28"/>
          <w:szCs w:val="28"/>
        </w:rPr>
        <w:t xml:space="preserve">системы индивидуальной коррекционной работы и осуществления дифференциального подхода к детям-логопатам. Комплектование логопедических </w:t>
      </w:r>
      <w:proofErr w:type="spellStart"/>
      <w:r w:rsidRPr="00C609C9">
        <w:rPr>
          <w:rFonts w:ascii="Times New Roman" w:hAnsi="Times New Roman" w:cs="Times New Roman"/>
          <w:sz w:val="28"/>
          <w:szCs w:val="28"/>
        </w:rPr>
        <w:t>микрогрупп</w:t>
      </w:r>
      <w:proofErr w:type="spellEnd"/>
      <w:r w:rsidRPr="00C609C9">
        <w:rPr>
          <w:rFonts w:ascii="Times New Roman" w:hAnsi="Times New Roman" w:cs="Times New Roman"/>
          <w:sz w:val="28"/>
          <w:szCs w:val="28"/>
        </w:rPr>
        <w:t xml:space="preserve"> осуществляется на основе общности структуры дефекта.</w:t>
      </w:r>
    </w:p>
    <w:p w14:paraId="73E88DDA" w14:textId="77777777" w:rsidR="00D26161" w:rsidRPr="00C609C9" w:rsidRDefault="00D26161" w:rsidP="00D26161">
      <w:pPr>
        <w:spacing w:after="0" w:line="240" w:lineRule="auto"/>
        <w:ind w:firstLine="709"/>
        <w:jc w:val="both"/>
        <w:rPr>
          <w:rFonts w:ascii="Times New Roman" w:hAnsi="Times New Roman" w:cs="Times New Roman"/>
          <w:bCs/>
          <w:iCs/>
          <w:sz w:val="28"/>
          <w:szCs w:val="28"/>
        </w:rPr>
      </w:pPr>
      <w:r w:rsidRPr="00C609C9">
        <w:rPr>
          <w:rFonts w:ascii="Times New Roman" w:hAnsi="Times New Roman" w:cs="Times New Roman"/>
          <w:sz w:val="28"/>
          <w:szCs w:val="28"/>
        </w:rPr>
        <w:t>Отслеживание динамики развития всех компонентов речи на конец учебного года имеет своей целью определение уровня готовности ребёнка к школе и оценка эффективности коррекционного воздействия.</w:t>
      </w:r>
    </w:p>
    <w:p w14:paraId="3B96CB39" w14:textId="77777777" w:rsidR="00D26161" w:rsidRPr="00C609C9" w:rsidRDefault="00D26161" w:rsidP="00D26161">
      <w:pPr>
        <w:spacing w:after="0" w:line="240" w:lineRule="auto"/>
        <w:ind w:firstLine="709"/>
        <w:jc w:val="both"/>
        <w:rPr>
          <w:rFonts w:ascii="Times New Roman" w:hAnsi="Times New Roman" w:cs="Times New Roman"/>
          <w:bCs/>
          <w:iCs/>
          <w:sz w:val="28"/>
          <w:szCs w:val="28"/>
        </w:rPr>
      </w:pPr>
      <w:r w:rsidRPr="00C609C9">
        <w:rPr>
          <w:rFonts w:ascii="Times New Roman" w:hAnsi="Times New Roman" w:cs="Times New Roman"/>
          <w:sz w:val="28"/>
          <w:szCs w:val="28"/>
        </w:rPr>
        <w:t>Диагностика проводится с 1 по 15 сентября (на начало года), с 15 по 30 мая (на конец года) и включает в себя мониторинг речевых нарушений старших дошкольников. Обследование проводится с помощью «Альбома для логопеда» Иншаковой О.Б. В альбоме представлен иллюстрированный материал для обследования устной речи детей старшего дошкольного и младшего школьного возраста, который позволяет выявить нарушения: звукопроизношения, слоговой структуры слов, фонематического анализа и синтеза, словаря и грамматического строя речи у ребенка. На основании материалов обследования логопед составляет планы индивидуальной и групповой коррекционно-развивающей логопедической работы.</w:t>
      </w:r>
    </w:p>
    <w:p w14:paraId="2F9F1392"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sz w:val="28"/>
          <w:szCs w:val="28"/>
        </w:rPr>
        <w:t>Коррекционное направление</w:t>
      </w:r>
      <w:r w:rsidRPr="00C609C9">
        <w:rPr>
          <w:rFonts w:ascii="Times New Roman" w:hAnsi="Times New Roman" w:cs="Times New Roman"/>
          <w:sz w:val="28"/>
          <w:szCs w:val="28"/>
        </w:rPr>
        <w:t>. Занятия с обучающимися проводятся как индивидуально, так и в группе. Предельная наполняемость устанавливается в зависимости от характера нарушения. Для детей с ОНР, ФФН, ФНР – до 6 человек, с ФД – до 7 человек. Продолжительность группового занятия составляет 25-30 минут, индивидуального – 15-20 минут.</w:t>
      </w:r>
    </w:p>
    <w:p w14:paraId="04BE875B"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Занятия проводятся как в первую, так и во вторую половину дня с учетом режима работы общеобразовательного учреждения. Периодичность групповых и индивидуальных занятий определяется тяжестью нарушения речевого развития. Групповые занятия проводятся:</w:t>
      </w:r>
    </w:p>
    <w:p w14:paraId="1C5B7432"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 обучающимися, имеющими общее недоразвитие речи;</w:t>
      </w:r>
    </w:p>
    <w:p w14:paraId="7B85563C"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 обучающимися, имеющими фонетико-фонематическое или фонетическое недоразвитие речи.</w:t>
      </w:r>
    </w:p>
    <w:p w14:paraId="454A4537"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Коррекционное обучение проводится по основным направлениям: </w:t>
      </w:r>
    </w:p>
    <w:p w14:paraId="4D4E2DEA"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кинестетической основы артикуляторных движений;</w:t>
      </w:r>
    </w:p>
    <w:p w14:paraId="4B44492B"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мимической мускулатуры;</w:t>
      </w:r>
    </w:p>
    <w:p w14:paraId="15B7C453"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навыков звукового анализа и синтеза;</w:t>
      </w:r>
    </w:p>
    <w:p w14:paraId="45F3657D"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-уточнение, обогащение и активизация лексического запаса;</w:t>
      </w:r>
    </w:p>
    <w:p w14:paraId="2589553D"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звуко - слоговой структуры слов;</w:t>
      </w:r>
    </w:p>
    <w:p w14:paraId="2097BD0F"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-развитие </w:t>
      </w:r>
      <w:proofErr w:type="spellStart"/>
      <w:r w:rsidRPr="00C609C9">
        <w:rPr>
          <w:rFonts w:ascii="Times New Roman" w:hAnsi="Times New Roman" w:cs="Times New Roman"/>
          <w:sz w:val="28"/>
          <w:szCs w:val="28"/>
        </w:rPr>
        <w:t>лексико</w:t>
      </w:r>
      <w:proofErr w:type="spellEnd"/>
      <w:r w:rsidRPr="00C609C9">
        <w:rPr>
          <w:rFonts w:ascii="Times New Roman" w:hAnsi="Times New Roman" w:cs="Times New Roman"/>
          <w:sz w:val="28"/>
          <w:szCs w:val="28"/>
        </w:rPr>
        <w:t xml:space="preserve"> - грамматических категорий;</w:t>
      </w:r>
    </w:p>
    <w:p w14:paraId="783CAF41"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морфологической и синтаксической сторон речи;</w:t>
      </w:r>
    </w:p>
    <w:p w14:paraId="4B1C4367"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связной речи;</w:t>
      </w:r>
    </w:p>
    <w:p w14:paraId="1652AAC0"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lastRenderedPageBreak/>
        <w:t>-обучение элементам грамоты и формирование навыков учебной деятельности;</w:t>
      </w:r>
    </w:p>
    <w:p w14:paraId="7C6D438A"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психических процессов (памяти, внимания, мышления, восприятия).</w:t>
      </w:r>
    </w:p>
    <w:p w14:paraId="06C50364"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сенсомоторных навыков;</w:t>
      </w:r>
    </w:p>
    <w:p w14:paraId="4F1FC95A" w14:textId="77777777" w:rsidR="00D26161" w:rsidRPr="00C609C9" w:rsidRDefault="00D26161" w:rsidP="00D26161">
      <w:pPr>
        <w:spacing w:after="0" w:line="240" w:lineRule="auto"/>
        <w:ind w:firstLine="709"/>
        <w:contextualSpacing/>
        <w:jc w:val="both"/>
        <w:rPr>
          <w:rFonts w:ascii="Times New Roman" w:hAnsi="Times New Roman" w:cs="Times New Roman"/>
          <w:sz w:val="28"/>
          <w:szCs w:val="28"/>
        </w:rPr>
      </w:pPr>
      <w:r w:rsidRPr="00C609C9">
        <w:rPr>
          <w:rFonts w:ascii="Times New Roman" w:hAnsi="Times New Roman" w:cs="Times New Roman"/>
          <w:sz w:val="28"/>
          <w:szCs w:val="28"/>
        </w:rPr>
        <w:t>-развитие пространственных, временных и элементарных математических представлений.</w:t>
      </w:r>
    </w:p>
    <w:p w14:paraId="6A99CAE5" w14:textId="77777777" w:rsidR="00D26161" w:rsidRPr="00C609C9" w:rsidRDefault="00D26161" w:rsidP="00D26161">
      <w:pPr>
        <w:spacing w:after="0" w:line="240" w:lineRule="auto"/>
        <w:ind w:firstLine="709"/>
        <w:jc w:val="both"/>
        <w:rPr>
          <w:rFonts w:ascii="Times New Roman" w:hAnsi="Times New Roman" w:cs="Times New Roman"/>
          <w:i/>
          <w:sz w:val="28"/>
          <w:szCs w:val="28"/>
        </w:rPr>
      </w:pPr>
      <w:r w:rsidRPr="00C609C9">
        <w:rPr>
          <w:rFonts w:ascii="Times New Roman" w:hAnsi="Times New Roman" w:cs="Times New Roman"/>
          <w:i/>
          <w:sz w:val="28"/>
          <w:szCs w:val="28"/>
        </w:rPr>
        <w:t>Требования к проведению занятий:</w:t>
      </w:r>
    </w:p>
    <w:p w14:paraId="2909B485"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-добровольное участие детей;</w:t>
      </w:r>
    </w:p>
    <w:p w14:paraId="745F196C"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-продолжительность занятий определяется требованиями СанПиН и зависит от индивидуальных особенностей детей;</w:t>
      </w:r>
    </w:p>
    <w:p w14:paraId="7F5F2C88"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-учебная и развивающая нагрузка сочетается с отдыхом, релаксацией, физкультминутками;</w:t>
      </w:r>
    </w:p>
    <w:p w14:paraId="013C579E"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-регулярность занятий по коррекции звукопроизношения - 2 раза в неделю.</w:t>
      </w:r>
    </w:p>
    <w:p w14:paraId="02FA05C5"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Вся работа по коррекции звукопроизношения проводится в несколько этапов:</w:t>
      </w:r>
    </w:p>
    <w:p w14:paraId="4CBC00FA" w14:textId="77777777" w:rsidR="00D26161" w:rsidRPr="00C609C9" w:rsidRDefault="00D26161" w:rsidP="00D26161">
      <w:pPr>
        <w:spacing w:after="0" w:line="240" w:lineRule="auto"/>
        <w:ind w:firstLine="709"/>
        <w:jc w:val="both"/>
        <w:rPr>
          <w:rFonts w:ascii="Times New Roman" w:hAnsi="Times New Roman" w:cs="Times New Roman"/>
          <w:i/>
          <w:sz w:val="28"/>
          <w:szCs w:val="28"/>
        </w:rPr>
      </w:pPr>
      <w:r w:rsidRPr="00C609C9">
        <w:rPr>
          <w:rFonts w:ascii="Times New Roman" w:hAnsi="Times New Roman" w:cs="Times New Roman"/>
          <w:i/>
          <w:sz w:val="28"/>
          <w:szCs w:val="28"/>
        </w:rPr>
        <w:t>Подготовительный.</w:t>
      </w:r>
    </w:p>
    <w:p w14:paraId="637E54D0"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Задачи: </w:t>
      </w:r>
    </w:p>
    <w:p w14:paraId="0088A6ED"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-вызвать интерес к логопедическим занятиям;</w:t>
      </w:r>
      <w:r w:rsidRPr="00C609C9">
        <w:rPr>
          <w:rFonts w:ascii="Times New Roman" w:hAnsi="Times New Roman" w:cs="Times New Roman"/>
          <w:sz w:val="28"/>
          <w:szCs w:val="28"/>
        </w:rPr>
        <w:tab/>
      </w:r>
    </w:p>
    <w:p w14:paraId="15789323"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-развитие слухового внимания, памяти, фонематического восприятия; </w:t>
      </w:r>
    </w:p>
    <w:p w14:paraId="4DB172AB"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и развитие артикуляционной моторики для постановки звуков;</w:t>
      </w:r>
    </w:p>
    <w:p w14:paraId="2B88DE01"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-овладение пальчиковой гимнастикой.</w:t>
      </w:r>
    </w:p>
    <w:p w14:paraId="3846D4C8" w14:textId="77777777" w:rsidR="00D26161" w:rsidRPr="00C609C9" w:rsidRDefault="00D26161" w:rsidP="00D26161">
      <w:pPr>
        <w:spacing w:after="0" w:line="240" w:lineRule="auto"/>
        <w:ind w:firstLine="709"/>
        <w:jc w:val="both"/>
        <w:rPr>
          <w:rFonts w:ascii="Times New Roman" w:hAnsi="Times New Roman" w:cs="Times New Roman"/>
          <w:i/>
          <w:sz w:val="28"/>
          <w:szCs w:val="28"/>
        </w:rPr>
      </w:pPr>
      <w:r w:rsidRPr="00C609C9">
        <w:rPr>
          <w:rFonts w:ascii="Times New Roman" w:hAnsi="Times New Roman" w:cs="Times New Roman"/>
          <w:i/>
          <w:sz w:val="28"/>
          <w:szCs w:val="28"/>
        </w:rPr>
        <w:t>Формирование произносительных умений и навыков.</w:t>
      </w:r>
    </w:p>
    <w:p w14:paraId="105DC258"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Задачи:</w:t>
      </w:r>
    </w:p>
    <w:p w14:paraId="77F55A98"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-устранение дефектного произношения;</w:t>
      </w:r>
    </w:p>
    <w:p w14:paraId="1AA17501"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-умение дифференцировать звуки, сходные </w:t>
      </w:r>
      <w:proofErr w:type="spellStart"/>
      <w:r w:rsidRPr="00C609C9">
        <w:rPr>
          <w:rFonts w:ascii="Times New Roman" w:hAnsi="Times New Roman" w:cs="Times New Roman"/>
          <w:sz w:val="28"/>
          <w:szCs w:val="28"/>
        </w:rPr>
        <w:t>артикуляционно</w:t>
      </w:r>
      <w:proofErr w:type="spellEnd"/>
      <w:r w:rsidRPr="00C609C9">
        <w:rPr>
          <w:rFonts w:ascii="Times New Roman" w:hAnsi="Times New Roman" w:cs="Times New Roman"/>
          <w:sz w:val="28"/>
          <w:szCs w:val="28"/>
        </w:rPr>
        <w:t xml:space="preserve"> и акустически;</w:t>
      </w:r>
    </w:p>
    <w:p w14:paraId="3F125D89"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-формирование умений и навыков пользования исправленной, фонетически чистой, лексически развитой, грамматически правильной речью.</w:t>
      </w:r>
    </w:p>
    <w:p w14:paraId="3E9B371F"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Виды коррекционной работы на данном этапе: </w:t>
      </w:r>
    </w:p>
    <w:p w14:paraId="639E7EBF"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-постановка звуков;</w:t>
      </w:r>
    </w:p>
    <w:p w14:paraId="52714119"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-автоматизация каждого исправленного звука в слогах, словах, предложениях;</w:t>
      </w:r>
    </w:p>
    <w:p w14:paraId="5DDB4282"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-дифференциация звуков;</w:t>
      </w:r>
    </w:p>
    <w:p w14:paraId="3F935AAE"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-автоматизация звуков в спонтанной речи.</w:t>
      </w:r>
    </w:p>
    <w:p w14:paraId="130A9CCE"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Совершенствование фонематического восприятия и навыков звукового анализа и синтеза параллельно с коррекцией звукопроизношения.</w:t>
      </w:r>
    </w:p>
    <w:p w14:paraId="192E4B47"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Систематическое упражнение на развитие внимания, памяти, мышления на отработанном в произношении материале.</w:t>
      </w:r>
    </w:p>
    <w:p w14:paraId="200A9E5D"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связной выразительной речи на базе правильно произносимых звуков (лексические и грамматические упражнения, нормализация просодической стороны речи, обучение рассказыванию).</w:t>
      </w:r>
    </w:p>
    <w:p w14:paraId="4B45263E"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sz w:val="28"/>
          <w:szCs w:val="28"/>
        </w:rPr>
        <w:t>Основные требования к логопедическим занятиям</w:t>
      </w:r>
      <w:r w:rsidRPr="00C609C9">
        <w:rPr>
          <w:rFonts w:ascii="Times New Roman" w:hAnsi="Times New Roman" w:cs="Times New Roman"/>
          <w:sz w:val="28"/>
          <w:szCs w:val="28"/>
        </w:rPr>
        <w:t>:</w:t>
      </w:r>
    </w:p>
    <w:p w14:paraId="36D8E8D9"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-цель и тема занятия пронизывает все его этапы, все виды работ;</w:t>
      </w:r>
    </w:p>
    <w:p w14:paraId="3A699BE2"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-максимальная насыщенность изучаемым звуком;</w:t>
      </w:r>
    </w:p>
    <w:p w14:paraId="008DF8C9"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lastRenderedPageBreak/>
        <w:t>-сочетание учебных и игровых форм;</w:t>
      </w:r>
    </w:p>
    <w:p w14:paraId="618DD5AA"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-наглядность в зависимости от возраста и темы;</w:t>
      </w:r>
    </w:p>
    <w:p w14:paraId="194ABFC4"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-постоянный звуко–слоговой анализ и синтез;</w:t>
      </w:r>
    </w:p>
    <w:p w14:paraId="63AB7B72"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-развитие связной речи по нарастающей сложности.</w:t>
      </w:r>
    </w:p>
    <w:p w14:paraId="44ABBBED" w14:textId="77777777" w:rsidR="00D26161" w:rsidRPr="00C609C9" w:rsidRDefault="00D26161" w:rsidP="00D26161">
      <w:pPr>
        <w:pStyle w:val="a5"/>
        <w:rPr>
          <w:sz w:val="28"/>
          <w:szCs w:val="28"/>
        </w:rPr>
      </w:pPr>
      <w:r w:rsidRPr="00C609C9">
        <w:rPr>
          <w:iCs/>
          <w:sz w:val="28"/>
          <w:szCs w:val="28"/>
        </w:rPr>
        <w:t xml:space="preserve">Занятия проводятся в логопедическом кабинете </w:t>
      </w:r>
      <w:r w:rsidRPr="00C609C9">
        <w:rPr>
          <w:sz w:val="28"/>
          <w:szCs w:val="28"/>
        </w:rPr>
        <w:t>в соответствии с расписанием, утвержденным руководителем МАДОУ № 21. В определенный день, предусмотрены занятия во второй половине дня, с целью предоставления родителям возможности присутствовать на них, получать необходимые рекомендации учителя-логопеда. Кабинет обеспечен специальным оборудованием в соответствии со всеми нормативными актами.</w:t>
      </w:r>
    </w:p>
    <w:p w14:paraId="60D4979C"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b/>
          <w:sz w:val="28"/>
          <w:szCs w:val="28"/>
        </w:rPr>
        <w:t xml:space="preserve">Профилактическое направление </w:t>
      </w:r>
      <w:r w:rsidRPr="00C609C9">
        <w:rPr>
          <w:rFonts w:ascii="Times New Roman" w:hAnsi="Times New Roman" w:cs="Times New Roman"/>
          <w:sz w:val="28"/>
          <w:szCs w:val="28"/>
        </w:rPr>
        <w:t>предусматривает работу по предупреждению различных нарушений устной речи воспитанников МАДОУ №21, а также пропагандирование специальных знаний педагогам и родителям.</w:t>
      </w:r>
    </w:p>
    <w:p w14:paraId="56C92B2A"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Учитель-логопед проводит диагностику речевого развития всех детей дошкольного возраста, дает рекомендации педагогам по организации работы с детьми, имеющими отклонения в речевом развитии.</w:t>
      </w:r>
    </w:p>
    <w:p w14:paraId="7E89CEE2"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Взаимодействие с педагогами осуществляется через просветительскую деятельность, разработку совместных планов, консультирование, проведение практических занятий.</w:t>
      </w:r>
    </w:p>
    <w:p w14:paraId="07D2B222"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Сотрудничество с родителями осуществляется через: родительские собрания, индивидуальные и групповые консультации. Работа осуществляется в течение всего учебного года.</w:t>
      </w:r>
    </w:p>
    <w:p w14:paraId="390889E9" w14:textId="77777777" w:rsidR="00D26161" w:rsidRPr="00C609C9" w:rsidRDefault="00D26161" w:rsidP="00D26161">
      <w:pPr>
        <w:spacing w:after="0" w:line="240" w:lineRule="auto"/>
        <w:ind w:firstLine="709"/>
        <w:jc w:val="both"/>
        <w:rPr>
          <w:rFonts w:ascii="Times New Roman" w:hAnsi="Times New Roman" w:cs="Times New Roman"/>
          <w:sz w:val="28"/>
          <w:szCs w:val="28"/>
        </w:rPr>
      </w:pPr>
      <w:r w:rsidRPr="00C609C9">
        <w:rPr>
          <w:rFonts w:ascii="Times New Roman" w:hAnsi="Times New Roman" w:cs="Times New Roman"/>
          <w:sz w:val="28"/>
          <w:szCs w:val="28"/>
        </w:rPr>
        <w:t xml:space="preserve">Все занятия ориентированы на психологическую защищённость ребёнка, его комфорт и потребности в эмоциональном общении. </w:t>
      </w:r>
    </w:p>
    <w:p w14:paraId="5B596F06" w14:textId="77777777" w:rsidR="00D26161" w:rsidRPr="00C609C9" w:rsidRDefault="00D26161" w:rsidP="00D26161">
      <w:pPr>
        <w:pStyle w:val="a5"/>
        <w:rPr>
          <w:b/>
          <w:sz w:val="28"/>
          <w:szCs w:val="28"/>
        </w:rPr>
      </w:pPr>
      <w:r w:rsidRPr="00C609C9">
        <w:rPr>
          <w:b/>
          <w:sz w:val="28"/>
          <w:szCs w:val="28"/>
        </w:rPr>
        <w:t>Работа с детьми, имеющими заключения комиссии ПМПК</w:t>
      </w:r>
    </w:p>
    <w:p w14:paraId="11051F16" w14:textId="77777777" w:rsidR="00D26161" w:rsidRPr="00C609C9" w:rsidRDefault="00D26161" w:rsidP="00D26161">
      <w:pPr>
        <w:pStyle w:val="a5"/>
        <w:rPr>
          <w:sz w:val="28"/>
          <w:szCs w:val="28"/>
        </w:rPr>
      </w:pPr>
      <w:r w:rsidRPr="00C609C9">
        <w:rPr>
          <w:sz w:val="28"/>
          <w:szCs w:val="28"/>
        </w:rPr>
        <w:t xml:space="preserve">Работа с детьми, имеющими заключения </w:t>
      </w:r>
      <w:proofErr w:type="spellStart"/>
      <w:r w:rsidRPr="00C609C9">
        <w:rPr>
          <w:sz w:val="28"/>
          <w:szCs w:val="28"/>
        </w:rPr>
        <w:t>психолого</w:t>
      </w:r>
      <w:proofErr w:type="spellEnd"/>
      <w:r w:rsidRPr="00C609C9">
        <w:rPr>
          <w:sz w:val="28"/>
          <w:szCs w:val="28"/>
        </w:rPr>
        <w:t xml:space="preserve"> – </w:t>
      </w:r>
      <w:proofErr w:type="spellStart"/>
      <w:r w:rsidRPr="00C609C9">
        <w:rPr>
          <w:sz w:val="28"/>
          <w:szCs w:val="28"/>
        </w:rPr>
        <w:t>медико</w:t>
      </w:r>
      <w:proofErr w:type="spellEnd"/>
      <w:r w:rsidRPr="00C609C9">
        <w:rPr>
          <w:sz w:val="28"/>
          <w:szCs w:val="28"/>
        </w:rPr>
        <w:t xml:space="preserve"> - педагогической комиссии осуществляется по индивидуальным адаптированным образовательным программам, разработанным в МАДОУ №21 в соответствии с рекомендациями и диагнозом поставленными ПМПК. </w:t>
      </w:r>
    </w:p>
    <w:p w14:paraId="0C8643AC" w14:textId="77777777" w:rsidR="00D26161" w:rsidRPr="00C609C9" w:rsidRDefault="00D26161" w:rsidP="00D26161">
      <w:pPr>
        <w:spacing w:after="0" w:line="240" w:lineRule="auto"/>
        <w:ind w:firstLine="709"/>
        <w:jc w:val="both"/>
        <w:rPr>
          <w:rFonts w:ascii="Times New Roman" w:hAnsi="Times New Roman" w:cs="Times New Roman"/>
          <w:color w:val="211E1E"/>
          <w:sz w:val="28"/>
          <w:szCs w:val="28"/>
          <w:lang w:eastAsia="ru-RU"/>
        </w:rPr>
      </w:pPr>
      <w:r w:rsidRPr="00C609C9">
        <w:rPr>
          <w:rFonts w:ascii="Times New Roman" w:hAnsi="Times New Roman" w:cs="Times New Roman"/>
          <w:color w:val="211E1E"/>
          <w:sz w:val="28"/>
          <w:szCs w:val="28"/>
          <w:lang w:eastAsia="ru-RU"/>
        </w:rPr>
        <w:t>Образование воспитанников осуществляется на бюджетной основе.</w:t>
      </w:r>
    </w:p>
    <w:p w14:paraId="15DEC533" w14:textId="77777777" w:rsidR="00D26161" w:rsidRPr="00C609C9" w:rsidRDefault="00D26161" w:rsidP="00D26161">
      <w:pPr>
        <w:spacing w:after="0" w:line="240" w:lineRule="auto"/>
        <w:ind w:firstLine="709"/>
        <w:jc w:val="both"/>
        <w:rPr>
          <w:rFonts w:ascii="Times New Roman" w:hAnsi="Times New Roman" w:cs="Times New Roman"/>
          <w:color w:val="211E1E"/>
          <w:sz w:val="28"/>
          <w:szCs w:val="28"/>
          <w:lang w:eastAsia="ru-RU"/>
        </w:rPr>
      </w:pPr>
      <w:r w:rsidRPr="00C609C9">
        <w:rPr>
          <w:rFonts w:ascii="Times New Roman" w:hAnsi="Times New Roman" w:cs="Times New Roman"/>
          <w:color w:val="211E1E"/>
          <w:sz w:val="28"/>
          <w:szCs w:val="28"/>
          <w:lang w:eastAsia="ru-RU"/>
        </w:rPr>
        <w:t>Адаптированная образовательная программа дошкольного образования для детей с ограниченными возможностями здоровья — это образовательная программа, адаптированная для конкретного воспитанника, с учетом его возрастных и индивидуальных возможностей, на основе индивидуального подхода и соответствующих дошкольному возрасту видам деятельности.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том числе на достижение уровня развития, необходимого и достаточного для успешного освоения им в дальнейшем образовательных программ начального общего образования.</w:t>
      </w:r>
    </w:p>
    <w:p w14:paraId="1E3FF358" w14:textId="77777777" w:rsidR="00D26161" w:rsidRPr="00C609C9" w:rsidRDefault="00D26161" w:rsidP="00D26161">
      <w:pPr>
        <w:spacing w:after="0" w:line="240" w:lineRule="auto"/>
        <w:ind w:firstLine="709"/>
        <w:jc w:val="both"/>
        <w:rPr>
          <w:rFonts w:ascii="Times New Roman" w:hAnsi="Times New Roman" w:cs="Times New Roman"/>
          <w:color w:val="211E1E"/>
          <w:sz w:val="28"/>
          <w:szCs w:val="28"/>
          <w:lang w:eastAsia="ru-RU"/>
        </w:rPr>
      </w:pPr>
      <w:r w:rsidRPr="00C609C9">
        <w:rPr>
          <w:rFonts w:ascii="Times New Roman" w:hAnsi="Times New Roman" w:cs="Times New Roman"/>
          <w:color w:val="211E1E"/>
          <w:sz w:val="28"/>
          <w:szCs w:val="28"/>
          <w:lang w:eastAsia="ru-RU"/>
        </w:rPr>
        <w:t xml:space="preserve">Адаптированная образовательная программа нацелена на индивидуальное развитие ребенка, с целью успешной адаптации и реабилитации его в социуме с </w:t>
      </w:r>
      <w:r w:rsidRPr="00C609C9">
        <w:rPr>
          <w:rFonts w:ascii="Times New Roman" w:hAnsi="Times New Roman" w:cs="Times New Roman"/>
          <w:color w:val="211E1E"/>
          <w:sz w:val="28"/>
          <w:szCs w:val="28"/>
          <w:lang w:eastAsia="ru-RU"/>
        </w:rPr>
        <w:lastRenderedPageBreak/>
        <w:t>учетом психических и физических возможностей воспитанника в группе сверстников.</w:t>
      </w:r>
    </w:p>
    <w:p w14:paraId="77F37B97" w14:textId="77777777" w:rsidR="00355FF5" w:rsidRDefault="00355FF5" w:rsidP="00355FF5">
      <w:pPr>
        <w:shd w:val="clear" w:color="auto" w:fill="FFFFFF"/>
        <w:spacing w:after="0" w:line="240" w:lineRule="auto"/>
        <w:ind w:firstLine="709"/>
        <w:jc w:val="both"/>
        <w:rPr>
          <w:rFonts w:ascii="Times New Roman" w:hAnsi="Times New Roman" w:cs="Times New Roman"/>
          <w:b/>
          <w:bCs/>
          <w:color w:val="333333"/>
          <w:sz w:val="28"/>
          <w:szCs w:val="28"/>
          <w:lang w:eastAsia="ru-RU"/>
        </w:rPr>
      </w:pPr>
      <w:r w:rsidRPr="003B0FC7">
        <w:rPr>
          <w:rFonts w:ascii="Times New Roman" w:hAnsi="Times New Roman" w:cs="Times New Roman"/>
          <w:b/>
          <w:bCs/>
          <w:color w:val="333333"/>
          <w:sz w:val="28"/>
          <w:szCs w:val="28"/>
          <w:lang w:eastAsia="ru-RU"/>
        </w:rPr>
        <w:t>Особенности взаимодействия педагогического коллектива с семьями обучающихся</w:t>
      </w:r>
    </w:p>
    <w:p w14:paraId="52D9462B"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b/>
          <w:bCs/>
          <w:sz w:val="28"/>
          <w:szCs w:val="28"/>
        </w:rPr>
        <w:t xml:space="preserve">Цели и задачи </w:t>
      </w:r>
      <w:r w:rsidRPr="003D7037">
        <w:rPr>
          <w:rFonts w:ascii="Times New Roman" w:hAnsi="Times New Roman" w:cs="Times New Roman"/>
          <w:bCs/>
          <w:sz w:val="28"/>
          <w:szCs w:val="28"/>
        </w:rPr>
        <w:t>партнерства с родителями (законными представителями)</w:t>
      </w:r>
    </w:p>
    <w:p w14:paraId="7465B244"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образовательную программу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14:paraId="7C74C1F3"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2641932C"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w:t>
      </w:r>
      <w:proofErr w:type="spellStart"/>
      <w:r w:rsidRPr="003D7037">
        <w:rPr>
          <w:rFonts w:ascii="Times New Roman" w:hAnsi="Times New Roman" w:cs="Times New Roman"/>
          <w:sz w:val="28"/>
          <w:szCs w:val="28"/>
        </w:rPr>
        <w:t>внесемейном</w:t>
      </w:r>
      <w:proofErr w:type="spellEnd"/>
      <w:r w:rsidRPr="003D7037">
        <w:rPr>
          <w:rFonts w:ascii="Times New Roman" w:hAnsi="Times New Roman" w:cs="Times New Roman"/>
          <w:sz w:val="28"/>
          <w:szCs w:val="28"/>
        </w:rPr>
        <w:t xml:space="preserve"> образовании.</w:t>
      </w:r>
    </w:p>
    <w:p w14:paraId="3CB7B742"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детского сада и семьи. </w:t>
      </w:r>
    </w:p>
    <w:p w14:paraId="6EFE2242"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14:paraId="26754287"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Таким образом, детский сад и семья занимаются профилактикой и борются с возникновением отклонений в развитии детей на ранних стадиях развития.</w:t>
      </w:r>
    </w:p>
    <w:p w14:paraId="7B85F4F4"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Уважение, сопереживание и искренность являются важными позициями, способствующими позитивному проведению диалога.</w:t>
      </w:r>
    </w:p>
    <w:p w14:paraId="5D133285"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14:paraId="4485F826"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детском саду. Родители (законные представители), как правило, хотят знать о возможностях сотрудничества, способствующего адаптации ребенка </w:t>
      </w:r>
      <w:r w:rsidRPr="003D7037">
        <w:rPr>
          <w:rFonts w:ascii="Times New Roman" w:hAnsi="Times New Roman" w:cs="Times New Roman"/>
          <w:sz w:val="28"/>
          <w:szCs w:val="28"/>
        </w:rPr>
        <w:lastRenderedPageBreak/>
        <w:t xml:space="preserve">к детскому саду, его развитию, эффективному использованию предлагаемых форм образовательной работы. </w:t>
      </w:r>
    </w:p>
    <w:p w14:paraId="628DAFDB"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В этом случае ситуативное взаимодействие способно стать настоящим образовательным партнерством. </w:t>
      </w:r>
    </w:p>
    <w:p w14:paraId="70A04D88"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 xml:space="preserve">Детский сад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(группы)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14:paraId="50CB469A" w14:textId="77777777" w:rsidR="00355FF5" w:rsidRPr="003D7037" w:rsidRDefault="00355FF5" w:rsidP="00355FF5">
      <w:pPr>
        <w:tabs>
          <w:tab w:val="left" w:pos="567"/>
        </w:tabs>
        <w:spacing w:after="0" w:line="240" w:lineRule="auto"/>
        <w:ind w:firstLine="567"/>
        <w:jc w:val="both"/>
        <w:rPr>
          <w:rFonts w:ascii="Times New Roman" w:hAnsi="Times New Roman" w:cs="Times New Roman"/>
          <w:sz w:val="28"/>
          <w:szCs w:val="28"/>
        </w:rPr>
      </w:pPr>
      <w:r w:rsidRPr="003D7037">
        <w:rPr>
          <w:rFonts w:ascii="Times New Roman" w:hAnsi="Times New Roman" w:cs="Times New Roman"/>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Детским садом поощряется обмен мнениями между родителями (законными представителями), возникновение социальных сетей и семейная самопомощь.</w:t>
      </w:r>
    </w:p>
    <w:p w14:paraId="216066E0" w14:textId="77777777" w:rsidR="00355FF5" w:rsidRPr="003D7037" w:rsidRDefault="00355FF5" w:rsidP="00355FF5">
      <w:pPr>
        <w:tabs>
          <w:tab w:val="left" w:pos="851"/>
        </w:tabs>
        <w:spacing w:after="0" w:line="240" w:lineRule="auto"/>
        <w:jc w:val="both"/>
        <w:rPr>
          <w:rFonts w:ascii="Times New Roman" w:hAnsi="Times New Roman" w:cs="Times New Roman"/>
          <w:sz w:val="28"/>
          <w:szCs w:val="28"/>
        </w:rPr>
      </w:pPr>
      <w:r w:rsidRPr="003D7037">
        <w:rPr>
          <w:rFonts w:ascii="Times New Roman" w:hAnsi="Times New Roman" w:cs="Times New Roman"/>
          <w:sz w:val="28"/>
          <w:szCs w:val="28"/>
        </w:rPr>
        <w:tab/>
        <w:t>В арсенале детского сада есть эффективные и соответствующие современным требованиям различные формы и мероприятия взаимодействия с семьей, которые помогают сплотить детей, родителей и педагогов, и включить членов семей воспитанников в образовательный процесс, как равноправных участников реализации ООП.</w:t>
      </w:r>
    </w:p>
    <w:tbl>
      <w:tblPr>
        <w:tblStyle w:val="a4"/>
        <w:tblW w:w="10060" w:type="dxa"/>
        <w:tblLook w:val="04A0" w:firstRow="1" w:lastRow="0" w:firstColumn="1" w:lastColumn="0" w:noHBand="0" w:noVBand="1"/>
      </w:tblPr>
      <w:tblGrid>
        <w:gridCol w:w="2371"/>
        <w:gridCol w:w="7689"/>
      </w:tblGrid>
      <w:tr w:rsidR="00355FF5" w:rsidRPr="007D598F" w14:paraId="751FB42E" w14:textId="77777777" w:rsidTr="00355FF5">
        <w:tc>
          <w:tcPr>
            <w:tcW w:w="2371" w:type="dxa"/>
          </w:tcPr>
          <w:p w14:paraId="0A576C8E" w14:textId="77777777" w:rsidR="00355FF5" w:rsidRPr="007D598F" w:rsidRDefault="00355FF5" w:rsidP="00C97A85">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 xml:space="preserve">Организационные </w:t>
            </w:r>
          </w:p>
        </w:tc>
        <w:tc>
          <w:tcPr>
            <w:tcW w:w="7689" w:type="dxa"/>
          </w:tcPr>
          <w:p w14:paraId="56EC3A82"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Визиты родителей в группу до посещения детского сада.</w:t>
            </w:r>
          </w:p>
          <w:p w14:paraId="3F8D6C89"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Организационные собрания, встречи с сотрудниками.</w:t>
            </w:r>
          </w:p>
          <w:p w14:paraId="2F899F68"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Беседа с заведующим ДОУ</w:t>
            </w:r>
          </w:p>
          <w:p w14:paraId="4DB5383D"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Заключение договоров.</w:t>
            </w:r>
          </w:p>
          <w:p w14:paraId="3C3B65BC"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Анкетирование.</w:t>
            </w:r>
          </w:p>
          <w:p w14:paraId="4DBAB483"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Памятки родителям по подготовке ребенка в детский сад.</w:t>
            </w:r>
          </w:p>
          <w:p w14:paraId="0EABEFEB"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Показ видеороликов о жизни детей в детском саду.</w:t>
            </w:r>
          </w:p>
        </w:tc>
      </w:tr>
      <w:tr w:rsidR="00355FF5" w:rsidRPr="007D598F" w14:paraId="283A217B" w14:textId="77777777" w:rsidTr="00355FF5">
        <w:tc>
          <w:tcPr>
            <w:tcW w:w="2371" w:type="dxa"/>
          </w:tcPr>
          <w:p w14:paraId="5C50302F" w14:textId="77777777" w:rsidR="00355FF5" w:rsidRPr="007D598F" w:rsidRDefault="00355FF5" w:rsidP="00C97A85">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Информационные</w:t>
            </w:r>
          </w:p>
        </w:tc>
        <w:tc>
          <w:tcPr>
            <w:tcW w:w="7689" w:type="dxa"/>
          </w:tcPr>
          <w:p w14:paraId="0B557570"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Размещение информации на баннерах.</w:t>
            </w:r>
          </w:p>
          <w:p w14:paraId="6886EE8D"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Размещение информации на сайте детского сада.</w:t>
            </w:r>
          </w:p>
          <w:p w14:paraId="1B7A7F27"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Создание брошюр.</w:t>
            </w:r>
          </w:p>
          <w:p w14:paraId="456CAC2C"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Создание бюллетеней (информация об особых мероприятиях, изменениях в программе и др.)</w:t>
            </w:r>
          </w:p>
          <w:p w14:paraId="7515E5E1"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Письменные просьбы, благодарности, интересные высказывания.</w:t>
            </w:r>
          </w:p>
          <w:p w14:paraId="6420D708"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Информационные стенды.</w:t>
            </w:r>
          </w:p>
          <w:p w14:paraId="5AE63621"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Информационные корзины.</w:t>
            </w:r>
          </w:p>
          <w:p w14:paraId="4CB7833A"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Памятки.</w:t>
            </w:r>
          </w:p>
          <w:p w14:paraId="37322FD9"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Рекомендации.</w:t>
            </w:r>
          </w:p>
          <w:p w14:paraId="1B626144"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Отчеты (о проделанной работе, результатах диагностики и др.)</w:t>
            </w:r>
          </w:p>
        </w:tc>
      </w:tr>
      <w:tr w:rsidR="00355FF5" w:rsidRPr="007D598F" w14:paraId="25AEA65C" w14:textId="77777777" w:rsidTr="00355FF5">
        <w:tc>
          <w:tcPr>
            <w:tcW w:w="2371" w:type="dxa"/>
          </w:tcPr>
          <w:p w14:paraId="592332DD" w14:textId="77777777" w:rsidR="00355FF5" w:rsidRPr="007D598F" w:rsidRDefault="00355FF5" w:rsidP="00C97A85">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Просветительские</w:t>
            </w:r>
          </w:p>
        </w:tc>
        <w:tc>
          <w:tcPr>
            <w:tcW w:w="7689" w:type="dxa"/>
          </w:tcPr>
          <w:p w14:paraId="3663378E"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Родительский лекторий.</w:t>
            </w:r>
          </w:p>
          <w:p w14:paraId="17571250"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Устный журнал.</w:t>
            </w:r>
          </w:p>
          <w:p w14:paraId="026644BC"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Консультации на сайте.</w:t>
            </w:r>
          </w:p>
          <w:p w14:paraId="28678038" w14:textId="77777777" w:rsidR="00355FF5" w:rsidRPr="007D598F" w:rsidRDefault="00355FF5" w:rsidP="00C97A85">
            <w:pPr>
              <w:tabs>
                <w:tab w:val="left" w:pos="851"/>
              </w:tabs>
              <w:ind w:left="360"/>
              <w:jc w:val="both"/>
              <w:rPr>
                <w:rFonts w:ascii="Times New Roman" w:hAnsi="Times New Roman" w:cs="Times New Roman"/>
                <w:sz w:val="24"/>
                <w:szCs w:val="24"/>
              </w:rPr>
            </w:pPr>
            <w:r w:rsidRPr="007D598F">
              <w:rPr>
                <w:rFonts w:ascii="Times New Roman" w:hAnsi="Times New Roman" w:cs="Times New Roman"/>
                <w:sz w:val="24"/>
                <w:szCs w:val="24"/>
              </w:rPr>
              <w:lastRenderedPageBreak/>
              <w:t>Встречи с представителями образования, культуры, медицины и др. социальных институтов детства</w:t>
            </w:r>
          </w:p>
        </w:tc>
      </w:tr>
      <w:tr w:rsidR="00355FF5" w:rsidRPr="007D598F" w14:paraId="4801AE61" w14:textId="77777777" w:rsidTr="00355FF5">
        <w:tc>
          <w:tcPr>
            <w:tcW w:w="2371" w:type="dxa"/>
          </w:tcPr>
          <w:p w14:paraId="3830E2E0" w14:textId="77777777" w:rsidR="00355FF5" w:rsidRPr="007D598F" w:rsidRDefault="00355FF5" w:rsidP="00C97A85">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lastRenderedPageBreak/>
              <w:t>Развитие и воспитание ребенка</w:t>
            </w:r>
          </w:p>
        </w:tc>
        <w:tc>
          <w:tcPr>
            <w:tcW w:w="7689" w:type="dxa"/>
          </w:tcPr>
          <w:p w14:paraId="467C81D8"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собрания.</w:t>
            </w:r>
          </w:p>
          <w:p w14:paraId="318E0679"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клубы по интересам.</w:t>
            </w:r>
          </w:p>
          <w:p w14:paraId="309B22FB"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Дискуссии.</w:t>
            </w:r>
          </w:p>
          <w:p w14:paraId="4A99B48D"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Дни открытых дверей.</w:t>
            </w:r>
          </w:p>
          <w:p w14:paraId="05B05600"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Консультации (индивидуальные, групповые, в том числе на сайте и в группах ВКонтакте).</w:t>
            </w:r>
          </w:p>
          <w:p w14:paraId="58DFEA22"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Беседы.</w:t>
            </w:r>
          </w:p>
          <w:p w14:paraId="2125F3AB"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Семинары.</w:t>
            </w:r>
          </w:p>
        </w:tc>
      </w:tr>
      <w:tr w:rsidR="00355FF5" w:rsidRPr="007D598F" w14:paraId="4A3CFB31" w14:textId="77777777" w:rsidTr="00355FF5">
        <w:tc>
          <w:tcPr>
            <w:tcW w:w="2371" w:type="dxa"/>
          </w:tcPr>
          <w:p w14:paraId="038B8F1E" w14:textId="77777777" w:rsidR="00355FF5" w:rsidRPr="007D598F" w:rsidRDefault="00355FF5" w:rsidP="00C97A85">
            <w:pPr>
              <w:tabs>
                <w:tab w:val="left" w:pos="851"/>
              </w:tabs>
              <w:jc w:val="both"/>
              <w:rPr>
                <w:rFonts w:ascii="Times New Roman" w:hAnsi="Times New Roman" w:cs="Times New Roman"/>
                <w:sz w:val="24"/>
                <w:szCs w:val="24"/>
              </w:rPr>
            </w:pPr>
            <w:r w:rsidRPr="007D598F">
              <w:rPr>
                <w:rFonts w:ascii="Times New Roman" w:hAnsi="Times New Roman" w:cs="Times New Roman"/>
                <w:sz w:val="24"/>
                <w:szCs w:val="24"/>
              </w:rPr>
              <w:t xml:space="preserve">Совместное творчество </w:t>
            </w:r>
          </w:p>
        </w:tc>
        <w:tc>
          <w:tcPr>
            <w:tcW w:w="7689" w:type="dxa"/>
          </w:tcPr>
          <w:p w14:paraId="1BFE1724"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Семейные клубы по интересам</w:t>
            </w:r>
          </w:p>
          <w:p w14:paraId="7DCA7E1E"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Творческие мастерские</w:t>
            </w:r>
          </w:p>
          <w:p w14:paraId="5C552E05"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Мастер-классы</w:t>
            </w:r>
          </w:p>
          <w:p w14:paraId="4AD37006"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Семейные встречи (совместный отдых)</w:t>
            </w:r>
          </w:p>
          <w:p w14:paraId="2C7D79D6"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Семейные гостиные</w:t>
            </w:r>
          </w:p>
          <w:p w14:paraId="64B7D08B"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практикумы</w:t>
            </w:r>
          </w:p>
          <w:p w14:paraId="7AC86179"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Родительские клубы по интересам</w:t>
            </w:r>
          </w:p>
          <w:p w14:paraId="74505E42" w14:textId="77777777" w:rsidR="00355FF5" w:rsidRPr="007D598F" w:rsidRDefault="00355FF5" w:rsidP="00C97A85">
            <w:pPr>
              <w:ind w:left="360"/>
              <w:contextualSpacing/>
              <w:rPr>
                <w:rFonts w:ascii="Times New Roman" w:hAnsi="Times New Roman" w:cs="Times New Roman"/>
                <w:sz w:val="24"/>
                <w:szCs w:val="24"/>
              </w:rPr>
            </w:pPr>
            <w:r w:rsidRPr="007D598F">
              <w:rPr>
                <w:rFonts w:ascii="Times New Roman" w:hAnsi="Times New Roman" w:cs="Times New Roman"/>
                <w:sz w:val="24"/>
                <w:szCs w:val="24"/>
              </w:rPr>
              <w:t>Спортивные праздники и досуги</w:t>
            </w:r>
          </w:p>
        </w:tc>
      </w:tr>
    </w:tbl>
    <w:p w14:paraId="169493E8" w14:textId="77777777" w:rsidR="000532D2" w:rsidRPr="001B51A7" w:rsidRDefault="000532D2" w:rsidP="000532D2">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1B51A7">
        <w:rPr>
          <w:rFonts w:ascii="Times New Roman" w:eastAsia="Times New Roman" w:hAnsi="Times New Roman" w:cs="Times New Roman"/>
          <w:color w:val="000000"/>
          <w:sz w:val="28"/>
          <w:szCs w:val="28"/>
          <w:lang w:eastAsia="ru-RU"/>
        </w:rPr>
        <w:t>Дошкольное учреждение постоянно изучает и влияет на формирование образовательных запросов родителей, проектирует условия для их удовлетворения. Родители являются единомышленниками и профессиональными помощниками педагогов.</w:t>
      </w:r>
    </w:p>
    <w:p w14:paraId="5CFAF2C3" w14:textId="77777777" w:rsidR="000532D2" w:rsidRPr="001B51A7" w:rsidRDefault="000532D2" w:rsidP="000532D2">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1B51A7">
        <w:rPr>
          <w:rFonts w:ascii="Times New Roman" w:eastAsia="Times New Roman" w:hAnsi="Times New Roman" w:cs="Times New Roman"/>
          <w:color w:val="000000"/>
          <w:sz w:val="28"/>
          <w:szCs w:val="28"/>
          <w:lang w:eastAsia="ru-RU"/>
        </w:rPr>
        <w:t>В тесном взаимодействии с родителями педагоги проводят диагностику развития ребенка, планируют образовательный процесс, создают развивающую игровую среду. Педагоги рассказывают о достижениях ребенка, о задачах, стоящих перед ним, и получают такую же информацию от родителей. Двусторонний поток информации, знаний и опыта, партнерский характер взаимодействия делает сотрудничество более успешным.</w:t>
      </w:r>
    </w:p>
    <w:p w14:paraId="2240079F" w14:textId="77777777" w:rsidR="000532D2" w:rsidRPr="000532D2" w:rsidRDefault="000532D2" w:rsidP="000532D2">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1B51A7">
        <w:rPr>
          <w:rFonts w:ascii="Times New Roman" w:eastAsia="Times New Roman" w:hAnsi="Times New Roman" w:cs="Times New Roman"/>
          <w:color w:val="000000"/>
          <w:sz w:val="28"/>
          <w:szCs w:val="28"/>
          <w:lang w:eastAsia="ru-RU"/>
        </w:rPr>
        <w:t>Дошкольное учреждение выступает в роли активного помощника семье в обеспечении единого образовательного пространства «детский сад–семья–социум».</w:t>
      </w:r>
    </w:p>
    <w:sectPr w:rsidR="000532D2" w:rsidRPr="000532D2" w:rsidSect="00CB5486">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1069C" w14:textId="77777777" w:rsidR="00CB5486" w:rsidRDefault="00CB5486" w:rsidP="000F53D0">
      <w:pPr>
        <w:spacing w:after="0" w:line="240" w:lineRule="auto"/>
      </w:pPr>
      <w:r>
        <w:separator/>
      </w:r>
    </w:p>
  </w:endnote>
  <w:endnote w:type="continuationSeparator" w:id="0">
    <w:p w14:paraId="016781CA" w14:textId="77777777" w:rsidR="00CB5486" w:rsidRDefault="00CB5486" w:rsidP="000F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040544"/>
      <w:docPartObj>
        <w:docPartGallery w:val="Page Numbers (Bottom of Page)"/>
        <w:docPartUnique/>
      </w:docPartObj>
    </w:sdtPr>
    <w:sdtContent>
      <w:p w14:paraId="7DA5F272" w14:textId="5A28AC72" w:rsidR="000F53D0" w:rsidRDefault="000F53D0">
        <w:pPr>
          <w:pStyle w:val="a9"/>
          <w:jc w:val="right"/>
        </w:pPr>
        <w:r>
          <w:fldChar w:fldCharType="begin"/>
        </w:r>
        <w:r>
          <w:instrText>PAGE   \* MERGEFORMAT</w:instrText>
        </w:r>
        <w:r>
          <w:fldChar w:fldCharType="separate"/>
        </w:r>
        <w:r>
          <w:t>2</w:t>
        </w:r>
        <w:r>
          <w:fldChar w:fldCharType="end"/>
        </w:r>
      </w:p>
    </w:sdtContent>
  </w:sdt>
  <w:p w14:paraId="45F69EFF" w14:textId="77777777" w:rsidR="000F53D0" w:rsidRDefault="000F53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662C" w14:textId="77777777" w:rsidR="00CB5486" w:rsidRDefault="00CB5486" w:rsidP="000F53D0">
      <w:pPr>
        <w:spacing w:after="0" w:line="240" w:lineRule="auto"/>
      </w:pPr>
      <w:r>
        <w:separator/>
      </w:r>
    </w:p>
  </w:footnote>
  <w:footnote w:type="continuationSeparator" w:id="0">
    <w:p w14:paraId="07495C70" w14:textId="77777777" w:rsidR="00CB5486" w:rsidRDefault="00CB5486" w:rsidP="000F5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5AC6"/>
    <w:multiLevelType w:val="multilevel"/>
    <w:tmpl w:val="2BD01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AE5D6C"/>
    <w:multiLevelType w:val="hybridMultilevel"/>
    <w:tmpl w:val="C5C6F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2D70F0"/>
    <w:multiLevelType w:val="multilevel"/>
    <w:tmpl w:val="C6F2B058"/>
    <w:lvl w:ilvl="0">
      <w:start w:val="5"/>
      <w:numFmt w:val="upperRoman"/>
      <w:lvlText w:val="%1."/>
      <w:lvlJc w:val="left"/>
      <w:pPr>
        <w:ind w:left="1288" w:hanging="720"/>
      </w:pPr>
      <w:rPr>
        <w:rFonts w:ascii="Times New Roman" w:eastAsia="Calibri" w:hAnsi="Times New Roman" w:cs="Times New Roman" w:hint="default"/>
        <w:b/>
        <w:bCs w:val="0"/>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16cid:durableId="1739355981">
    <w:abstractNumId w:val="2"/>
  </w:num>
  <w:num w:numId="2" w16cid:durableId="1790932483">
    <w:abstractNumId w:val="0"/>
  </w:num>
  <w:num w:numId="3" w16cid:durableId="77000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31"/>
    <w:rsid w:val="000532D2"/>
    <w:rsid w:val="00067364"/>
    <w:rsid w:val="000F53D0"/>
    <w:rsid w:val="001B51A7"/>
    <w:rsid w:val="002866DA"/>
    <w:rsid w:val="00347BF6"/>
    <w:rsid w:val="00355FF5"/>
    <w:rsid w:val="004331FB"/>
    <w:rsid w:val="00521D01"/>
    <w:rsid w:val="00546DA3"/>
    <w:rsid w:val="009D2AA4"/>
    <w:rsid w:val="009D5431"/>
    <w:rsid w:val="00CA2A17"/>
    <w:rsid w:val="00CB5486"/>
    <w:rsid w:val="00D26161"/>
    <w:rsid w:val="00E545F0"/>
    <w:rsid w:val="00E84F4F"/>
    <w:rsid w:val="00FE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6ACB"/>
  <w15:chartTrackingRefBased/>
  <w15:docId w15:val="{0D086D1E-3DD5-4692-950D-486EF86F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2D2"/>
    <w:pPr>
      <w:suppressAutoHyphens/>
      <w:spacing w:after="200" w:line="276" w:lineRule="auto"/>
    </w:pPr>
    <w:rPr>
      <w:rFonts w:ascii="Calibri" w:eastAsia="Calibri" w:hAnsi="Calibri" w:cs="Calibri"/>
      <w:kern w:val="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0532D2"/>
    <w:pPr>
      <w:widowControl w:val="0"/>
      <w:autoSpaceDE w:val="0"/>
      <w:spacing w:after="0" w:line="480" w:lineRule="exact"/>
      <w:ind w:firstLine="686"/>
      <w:jc w:val="both"/>
    </w:pPr>
    <w:rPr>
      <w:rFonts w:ascii="Times New Roman" w:eastAsia="Times New Roman" w:hAnsi="Times New Roman" w:cs="Times New Roman"/>
      <w:sz w:val="24"/>
      <w:szCs w:val="24"/>
    </w:rPr>
  </w:style>
  <w:style w:type="paragraph" w:customStyle="1" w:styleId="ConsPlusNormal">
    <w:name w:val="ConsPlusNormal"/>
    <w:rsid w:val="000532D2"/>
    <w:pPr>
      <w:widowControl w:val="0"/>
      <w:autoSpaceDE w:val="0"/>
      <w:autoSpaceDN w:val="0"/>
      <w:spacing w:after="0" w:line="240" w:lineRule="auto"/>
    </w:pPr>
    <w:rPr>
      <w:rFonts w:ascii="Arial" w:eastAsia="Times New Roman" w:hAnsi="Arial" w:cs="Arial"/>
      <w:kern w:val="0"/>
      <w:sz w:val="20"/>
      <w:lang w:eastAsia="ru-RU"/>
      <w14:ligatures w14:val="none"/>
    </w:rPr>
  </w:style>
  <w:style w:type="paragraph" w:styleId="a3">
    <w:name w:val="Normal (Web)"/>
    <w:basedOn w:val="a"/>
    <w:uiPriority w:val="99"/>
    <w:unhideWhenUsed/>
    <w:rsid w:val="00CA2A1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55F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D26161"/>
    <w:pPr>
      <w:spacing w:after="0" w:line="240" w:lineRule="auto"/>
      <w:ind w:firstLine="709"/>
      <w:jc w:val="both"/>
    </w:pPr>
    <w:rPr>
      <w:rFonts w:ascii="Times New Roman" w:eastAsia="Calibri" w:hAnsi="Times New Roman" w:cs="Times New Roman"/>
      <w:kern w:val="0"/>
      <w14:ligatures w14:val="none"/>
    </w:rPr>
  </w:style>
  <w:style w:type="character" w:customStyle="1" w:styleId="a6">
    <w:name w:val="Без интервала Знак"/>
    <w:basedOn w:val="a0"/>
    <w:link w:val="a5"/>
    <w:uiPriority w:val="1"/>
    <w:locked/>
    <w:rsid w:val="00D26161"/>
    <w:rPr>
      <w:rFonts w:ascii="Times New Roman" w:eastAsia="Calibri" w:hAnsi="Times New Roman" w:cs="Times New Roman"/>
      <w:kern w:val="0"/>
      <w14:ligatures w14:val="none"/>
    </w:rPr>
  </w:style>
  <w:style w:type="paragraph" w:styleId="a7">
    <w:name w:val="header"/>
    <w:basedOn w:val="a"/>
    <w:link w:val="a8"/>
    <w:uiPriority w:val="99"/>
    <w:unhideWhenUsed/>
    <w:rsid w:val="000F53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53D0"/>
    <w:rPr>
      <w:rFonts w:ascii="Calibri" w:eastAsia="Calibri" w:hAnsi="Calibri" w:cs="Calibri"/>
      <w:kern w:val="0"/>
      <w:lang w:eastAsia="zh-CN"/>
      <w14:ligatures w14:val="none"/>
    </w:rPr>
  </w:style>
  <w:style w:type="paragraph" w:styleId="a9">
    <w:name w:val="footer"/>
    <w:basedOn w:val="a"/>
    <w:link w:val="aa"/>
    <w:uiPriority w:val="99"/>
    <w:unhideWhenUsed/>
    <w:rsid w:val="000F53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53D0"/>
    <w:rPr>
      <w:rFonts w:ascii="Calibri" w:eastAsia="Calibri" w:hAnsi="Calibri" w:cs="Calibri"/>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41492594E029443E817957E6548B0C3BAFAE4C0A67DB05959DA003D9398752F4A9C777EB004113AD2F72C7340884EEE7CE997A34E5513Q3f4Q" TargetMode="External"/><Relationship Id="rId3" Type="http://schemas.openxmlformats.org/officeDocument/2006/relationships/settings" Target="settings.xml"/><Relationship Id="rId7" Type="http://schemas.openxmlformats.org/officeDocument/2006/relationships/hyperlink" Target="http://publication.pravo.gov.ru/Document/View/0001202212280044?ysclid=ljpejyebai614567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elenaln68@mail.ru</dc:creator>
  <cp:keywords/>
  <dc:description/>
  <cp:lastModifiedBy>elenaln68@mail.ru</cp:lastModifiedBy>
  <cp:revision>12</cp:revision>
  <dcterms:created xsi:type="dcterms:W3CDTF">2024-04-08T07:09:00Z</dcterms:created>
  <dcterms:modified xsi:type="dcterms:W3CDTF">2024-04-15T10:48:00Z</dcterms:modified>
</cp:coreProperties>
</file>